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471583" w:rsidRPr="00471583" w:rsidTr="00471583">
        <w:trPr>
          <w:tblCellSpacing w:w="0" w:type="dxa"/>
        </w:trPr>
        <w:tc>
          <w:tcPr>
            <w:tcW w:w="1850" w:type="pct"/>
            <w:shd w:val="clear" w:color="auto" w:fill="FFFFFF"/>
            <w:hideMark/>
          </w:tcPr>
          <w:p w:rsidR="00471583" w:rsidRPr="00471583" w:rsidRDefault="00471583" w:rsidP="00471583">
            <w:pPr>
              <w:spacing w:before="120" w:after="120" w:line="234" w:lineRule="atLeast"/>
              <w:jc w:val="center"/>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TÒA ÁN NHÂN DÂN …</w:t>
            </w:r>
            <w:r w:rsidRPr="00471583">
              <w:rPr>
                <w:rFonts w:ascii="Arial" w:eastAsia="Times New Roman" w:hAnsi="Arial" w:cs="Arial"/>
                <w:color w:val="000000"/>
                <w:sz w:val="20"/>
                <w:szCs w:val="20"/>
                <w:vertAlign w:val="superscript"/>
                <w:lang w:eastAsia="vi-VN"/>
              </w:rPr>
              <w:t>(1)</w:t>
            </w:r>
            <w:r w:rsidRPr="00471583">
              <w:rPr>
                <w:rFonts w:ascii="Arial" w:eastAsia="Times New Roman" w:hAnsi="Arial" w:cs="Arial"/>
                <w:color w:val="000000"/>
                <w:sz w:val="20"/>
                <w:szCs w:val="20"/>
                <w:lang w:eastAsia="vi-VN"/>
              </w:rPr>
              <w:br/>
            </w:r>
            <w:r w:rsidRPr="00471583">
              <w:rPr>
                <w:rFonts w:ascii="Arial" w:eastAsia="Times New Roman" w:hAnsi="Arial" w:cs="Arial"/>
                <w:b/>
                <w:bCs/>
                <w:color w:val="000000"/>
                <w:sz w:val="20"/>
                <w:szCs w:val="20"/>
                <w:lang w:eastAsia="vi-VN"/>
              </w:rPr>
              <w:t>TRUNG TÂM HÒA GIẢI -</w:t>
            </w:r>
            <w:r w:rsidRPr="00471583">
              <w:rPr>
                <w:rFonts w:ascii="Arial" w:eastAsia="Times New Roman" w:hAnsi="Arial" w:cs="Arial"/>
                <w:b/>
                <w:bCs/>
                <w:color w:val="000000"/>
                <w:sz w:val="20"/>
                <w:szCs w:val="20"/>
                <w:lang w:eastAsia="vi-VN"/>
              </w:rPr>
              <w:br/>
              <w:t>ĐỐI THOẠI</w:t>
            </w:r>
            <w:r w:rsidRPr="00471583">
              <w:rPr>
                <w:rFonts w:ascii="Arial" w:eastAsia="Times New Roman" w:hAnsi="Arial" w:cs="Arial"/>
                <w:b/>
                <w:bCs/>
                <w:color w:val="000000"/>
                <w:sz w:val="20"/>
                <w:szCs w:val="20"/>
                <w:lang w:eastAsia="vi-VN"/>
              </w:rPr>
              <w:br/>
              <w:t>--------</w:t>
            </w:r>
          </w:p>
        </w:tc>
        <w:tc>
          <w:tcPr>
            <w:tcW w:w="3100" w:type="pct"/>
            <w:shd w:val="clear" w:color="auto" w:fill="FFFFFF"/>
            <w:hideMark/>
          </w:tcPr>
          <w:p w:rsidR="00471583" w:rsidRPr="00471583" w:rsidRDefault="00471583" w:rsidP="00471583">
            <w:pPr>
              <w:spacing w:before="120" w:after="120" w:line="234" w:lineRule="atLeast"/>
              <w:jc w:val="center"/>
              <w:rPr>
                <w:rFonts w:ascii="Arial" w:eastAsia="Times New Roman" w:hAnsi="Arial" w:cs="Arial"/>
                <w:color w:val="000000"/>
                <w:sz w:val="18"/>
                <w:szCs w:val="18"/>
                <w:lang w:eastAsia="vi-VN"/>
              </w:rPr>
            </w:pPr>
            <w:r w:rsidRPr="00471583">
              <w:rPr>
                <w:rFonts w:ascii="Arial" w:eastAsia="Times New Roman" w:hAnsi="Arial" w:cs="Arial"/>
                <w:b/>
                <w:bCs/>
                <w:color w:val="000000"/>
                <w:sz w:val="20"/>
                <w:szCs w:val="20"/>
                <w:lang w:eastAsia="vi-VN"/>
              </w:rPr>
              <w:t>CỘNG HÒA XÃ HỘI CHỦ NGHĨA VIỆT NAM</w:t>
            </w:r>
            <w:r w:rsidRPr="00471583">
              <w:rPr>
                <w:rFonts w:ascii="Arial" w:eastAsia="Times New Roman" w:hAnsi="Arial" w:cs="Arial"/>
                <w:b/>
                <w:bCs/>
                <w:color w:val="000000"/>
                <w:sz w:val="20"/>
                <w:szCs w:val="20"/>
                <w:lang w:eastAsia="vi-VN"/>
              </w:rPr>
              <w:br/>
              <w:t>Độc lập - Tự do - Hạnh phúc</w:t>
            </w:r>
            <w:r w:rsidRPr="00471583">
              <w:rPr>
                <w:rFonts w:ascii="Arial" w:eastAsia="Times New Roman" w:hAnsi="Arial" w:cs="Arial"/>
                <w:b/>
                <w:bCs/>
                <w:color w:val="000000"/>
                <w:sz w:val="20"/>
                <w:szCs w:val="20"/>
                <w:lang w:eastAsia="vi-VN"/>
              </w:rPr>
              <w:br/>
              <w:t>---------------</w:t>
            </w:r>
          </w:p>
        </w:tc>
      </w:tr>
      <w:tr w:rsidR="00471583" w:rsidRPr="00471583" w:rsidTr="00471583">
        <w:trPr>
          <w:tblCellSpacing w:w="0" w:type="dxa"/>
        </w:trPr>
        <w:tc>
          <w:tcPr>
            <w:tcW w:w="1850" w:type="pct"/>
            <w:shd w:val="clear" w:color="auto" w:fill="FFFFFF"/>
            <w:hideMark/>
          </w:tcPr>
          <w:p w:rsidR="00471583" w:rsidRPr="00471583" w:rsidRDefault="00471583" w:rsidP="00471583">
            <w:pPr>
              <w:spacing w:before="120" w:after="120" w:line="234" w:lineRule="atLeast"/>
              <w:jc w:val="center"/>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Số: ……/TB</w:t>
            </w:r>
          </w:p>
        </w:tc>
        <w:tc>
          <w:tcPr>
            <w:tcW w:w="3100" w:type="pct"/>
            <w:shd w:val="clear" w:color="auto" w:fill="FFFFFF"/>
            <w:hideMark/>
          </w:tcPr>
          <w:p w:rsidR="00471583" w:rsidRPr="00471583" w:rsidRDefault="00471583" w:rsidP="00471583">
            <w:pPr>
              <w:spacing w:before="120" w:after="120" w:line="234" w:lineRule="atLeast"/>
              <w:jc w:val="right"/>
              <w:rPr>
                <w:rFonts w:ascii="Arial" w:eastAsia="Times New Roman" w:hAnsi="Arial" w:cs="Arial"/>
                <w:color w:val="000000"/>
                <w:sz w:val="18"/>
                <w:szCs w:val="18"/>
                <w:lang w:eastAsia="vi-VN"/>
              </w:rPr>
            </w:pPr>
            <w:r w:rsidRPr="00471583">
              <w:rPr>
                <w:rFonts w:ascii="Arial" w:eastAsia="Times New Roman" w:hAnsi="Arial" w:cs="Arial"/>
                <w:i/>
                <w:iCs/>
                <w:color w:val="000000"/>
                <w:sz w:val="20"/>
                <w:szCs w:val="20"/>
                <w:lang w:eastAsia="vi-VN"/>
              </w:rPr>
              <w:t>………., ngày ……. tháng ……. năm ……..</w:t>
            </w:r>
          </w:p>
        </w:tc>
      </w:tr>
    </w:tbl>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4"/>
      <w:r w:rsidRPr="00471583">
        <w:rPr>
          <w:rFonts w:ascii="Arial" w:eastAsia="Times New Roman" w:hAnsi="Arial" w:cs="Arial"/>
          <w:b/>
          <w:bCs/>
          <w:color w:val="000000"/>
          <w:sz w:val="20"/>
          <w:szCs w:val="20"/>
          <w:lang w:eastAsia="vi-VN"/>
        </w:rPr>
        <w:t>THÔNG BÁO</w:t>
      </w:r>
      <w:bookmarkEnd w:id="0"/>
    </w:p>
    <w:p w:rsidR="00471583" w:rsidRPr="00471583" w:rsidRDefault="00471583" w:rsidP="00471583">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name"/>
      <w:r w:rsidRPr="00471583">
        <w:rPr>
          <w:rFonts w:ascii="Arial" w:eastAsia="Times New Roman" w:hAnsi="Arial" w:cs="Arial"/>
          <w:b/>
          <w:bCs/>
          <w:color w:val="000000"/>
          <w:sz w:val="20"/>
          <w:szCs w:val="20"/>
          <w:lang w:eastAsia="vi-VN"/>
        </w:rPr>
        <w:t>CHUYỂN ĐƠN KHỞI KIỆN</w:t>
      </w:r>
      <w:bookmarkEnd w:id="1"/>
    </w:p>
    <w:p w:rsidR="00471583" w:rsidRPr="00471583" w:rsidRDefault="00471583" w:rsidP="00471583">
      <w:pPr>
        <w:shd w:val="clear" w:color="auto" w:fill="FFFFFF"/>
        <w:spacing w:before="120" w:after="120" w:line="234" w:lineRule="atLeast"/>
        <w:jc w:val="center"/>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Kính gửi:</w:t>
      </w:r>
      <w:r w:rsidRPr="00471583">
        <w:rPr>
          <w:rFonts w:ascii="Arial" w:eastAsia="Times New Roman" w:hAnsi="Arial" w:cs="Arial"/>
          <w:color w:val="000000"/>
          <w:sz w:val="20"/>
          <w:szCs w:val="20"/>
          <w:vertAlign w:val="superscript"/>
          <w:lang w:eastAsia="vi-VN"/>
        </w:rPr>
        <w:t>(2)</w:t>
      </w: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Trung tâm hòa giải, đối thoại tại Tòa án </w:t>
      </w:r>
      <w:r w:rsidRPr="00471583">
        <w:rPr>
          <w:rFonts w:ascii="Arial" w:eastAsia="Times New Roman" w:hAnsi="Arial" w:cs="Arial"/>
          <w:color w:val="000000"/>
          <w:sz w:val="20"/>
          <w:szCs w:val="20"/>
          <w:vertAlign w:val="superscript"/>
          <w:lang w:eastAsia="vi-VN"/>
        </w:rPr>
        <w:t>(3)</w:t>
      </w:r>
      <w:r w:rsidRPr="00471583">
        <w:rPr>
          <w:rFonts w:ascii="Arial" w:eastAsia="Times New Roman" w:hAnsi="Arial" w:cs="Arial"/>
          <w:color w:val="000000"/>
          <w:sz w:val="20"/>
          <w:szCs w:val="20"/>
          <w:lang w:eastAsia="vi-VN"/>
        </w:rPr>
        <w:t> ………………………………… đã nhận được đơn khởi kiện đề ngày …….. tháng ……. năm ……… của </w:t>
      </w:r>
      <w:r w:rsidRPr="00471583">
        <w:rPr>
          <w:rFonts w:ascii="Arial" w:eastAsia="Times New Roman" w:hAnsi="Arial" w:cs="Arial"/>
          <w:color w:val="000000"/>
          <w:sz w:val="20"/>
          <w:szCs w:val="20"/>
          <w:vertAlign w:val="superscript"/>
          <w:lang w:eastAsia="vi-VN"/>
        </w:rPr>
        <w:t>(4)</w:t>
      </w:r>
      <w:r w:rsidRPr="00471583">
        <w:rPr>
          <w:rFonts w:ascii="Arial" w:eastAsia="Times New Roman" w:hAnsi="Arial" w:cs="Arial"/>
          <w:color w:val="000000"/>
          <w:sz w:val="20"/>
          <w:szCs w:val="20"/>
          <w:lang w:eastAsia="vi-VN"/>
        </w:rPr>
        <w:t> ………….. nộp trực tiếp (hoặc do bưu điện chuyển đến hoặc gửi trực tuyến bằng hình thức điện tử qua Cổng thông tin điện tử của Tòa án) hoặc do Tòa án</w:t>
      </w:r>
      <w:r w:rsidRPr="00471583">
        <w:rPr>
          <w:rFonts w:ascii="Arial" w:eastAsia="Times New Roman" w:hAnsi="Arial" w:cs="Arial"/>
          <w:color w:val="000000"/>
          <w:sz w:val="20"/>
          <w:szCs w:val="20"/>
          <w:vertAlign w:val="superscript"/>
          <w:lang w:eastAsia="vi-VN"/>
        </w:rPr>
        <w:t>(5)</w:t>
      </w:r>
      <w:r w:rsidRPr="00471583">
        <w:rPr>
          <w:rFonts w:ascii="Arial" w:eastAsia="Times New Roman" w:hAnsi="Arial" w:cs="Arial"/>
          <w:color w:val="000000"/>
          <w:sz w:val="20"/>
          <w:szCs w:val="20"/>
          <w:lang w:eastAsia="vi-VN"/>
        </w:rPr>
        <w:t> ………………… chuyển đến ngày...... tháng …… năm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Về việc yêu cầu Tòa án giải quyết (ghi tóm tắt các yêu cầu trong đơn khởi kiện)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w:t>
      </w:r>
    </w:p>
    <w:p w:rsidR="00471583" w:rsidRPr="00471583" w:rsidRDefault="00471583" w:rsidP="00471583">
      <w:pPr>
        <w:shd w:val="clear" w:color="auto" w:fill="FFFFFF"/>
        <w:spacing w:after="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Trung tâm Hòa giải, đối thoại tại Tòa án</w:t>
      </w:r>
      <w:r w:rsidRPr="00471583">
        <w:rPr>
          <w:rFonts w:ascii="Arial" w:eastAsia="Times New Roman" w:hAnsi="Arial" w:cs="Arial"/>
          <w:color w:val="000000"/>
          <w:sz w:val="20"/>
          <w:szCs w:val="20"/>
          <w:vertAlign w:val="superscript"/>
          <w:lang w:eastAsia="vi-VN"/>
        </w:rPr>
        <w:t>(6)</w:t>
      </w:r>
      <w:r w:rsidRPr="00471583">
        <w:rPr>
          <w:rFonts w:ascii="Arial" w:eastAsia="Times New Roman" w:hAnsi="Arial" w:cs="Arial"/>
          <w:color w:val="000000"/>
          <w:sz w:val="20"/>
          <w:szCs w:val="20"/>
          <w:lang w:eastAsia="vi-VN"/>
        </w:rPr>
        <w:t> ………………………………….. nhận thấy vụ việc nêu trên thuộc trường hợp không được hòa giải theo quy định tại </w:t>
      </w:r>
      <w:bookmarkStart w:id="2" w:name="dc_39"/>
      <w:r w:rsidRPr="00471583">
        <w:rPr>
          <w:rFonts w:ascii="Arial" w:eastAsia="Times New Roman" w:hAnsi="Arial" w:cs="Arial"/>
          <w:color w:val="000000"/>
          <w:sz w:val="20"/>
          <w:szCs w:val="20"/>
          <w:lang w:eastAsia="vi-VN"/>
        </w:rPr>
        <w:t>Điều 206 Bộ luật Tố tụng dân sự năm 2015</w:t>
      </w:r>
      <w:bookmarkEnd w:id="2"/>
      <w:r w:rsidRPr="00471583">
        <w:rPr>
          <w:rFonts w:ascii="Arial" w:eastAsia="Times New Roman" w:hAnsi="Arial" w:cs="Arial"/>
          <w:color w:val="000000"/>
          <w:sz w:val="20"/>
          <w:szCs w:val="20"/>
          <w:lang w:eastAsia="vi-VN"/>
        </w:rPr>
        <w:t> (hoặc nhận thấy vụ việc không thuộc thẩm quyền giải quyết </w:t>
      </w:r>
      <w:r w:rsidRPr="00471583">
        <w:rPr>
          <w:rFonts w:ascii="Arial" w:eastAsia="Times New Roman" w:hAnsi="Arial" w:cs="Arial"/>
          <w:color w:val="000000"/>
          <w:sz w:val="20"/>
          <w:szCs w:val="20"/>
          <w:vertAlign w:val="superscript"/>
          <w:lang w:eastAsia="vi-VN"/>
        </w:rPr>
        <w:t>(7)</w:t>
      </w:r>
      <w:r w:rsidRPr="00471583">
        <w:rPr>
          <w:rFonts w:ascii="Arial" w:eastAsia="Times New Roman" w:hAnsi="Arial" w:cs="Arial"/>
          <w:color w:val="000000"/>
          <w:sz w:val="20"/>
          <w:szCs w:val="20"/>
          <w:lang w:eastAsia="vi-VN"/>
        </w:rPr>
        <w:t> ………………..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Trung tâm hòa giải, đối thoại tại Tòa án</w:t>
      </w:r>
      <w:r w:rsidRPr="00471583">
        <w:rPr>
          <w:rFonts w:ascii="Arial" w:eastAsia="Times New Roman" w:hAnsi="Arial" w:cs="Arial"/>
          <w:color w:val="000000"/>
          <w:sz w:val="20"/>
          <w:szCs w:val="20"/>
          <w:vertAlign w:val="superscript"/>
          <w:lang w:eastAsia="vi-VN"/>
        </w:rPr>
        <w:t>(8)</w:t>
      </w:r>
      <w:r w:rsidRPr="00471583">
        <w:rPr>
          <w:rFonts w:ascii="Arial" w:eastAsia="Times New Roman" w:hAnsi="Arial" w:cs="Arial"/>
          <w:color w:val="000000"/>
          <w:sz w:val="20"/>
          <w:szCs w:val="20"/>
          <w:lang w:eastAsia="vi-VN"/>
        </w:rPr>
        <w:t> …………………………. đã chuyển đơn khởi kiện của </w:t>
      </w:r>
      <w:r w:rsidRPr="00471583">
        <w:rPr>
          <w:rFonts w:ascii="Arial" w:eastAsia="Times New Roman" w:hAnsi="Arial" w:cs="Arial"/>
          <w:color w:val="000000"/>
          <w:sz w:val="20"/>
          <w:szCs w:val="20"/>
          <w:vertAlign w:val="superscript"/>
          <w:lang w:eastAsia="vi-VN"/>
        </w:rPr>
        <w:t>(9)</w:t>
      </w:r>
      <w:r w:rsidRPr="00471583">
        <w:rPr>
          <w:rFonts w:ascii="Arial" w:eastAsia="Times New Roman" w:hAnsi="Arial" w:cs="Arial"/>
          <w:color w:val="000000"/>
          <w:sz w:val="20"/>
          <w:szCs w:val="20"/>
          <w:lang w:eastAsia="vi-VN"/>
        </w:rPr>
        <w:t> …………………… và các tài liệu kèm theo (nếu có) đến Tòa án để giải quyết theo thẩm quyền</w:t>
      </w:r>
      <w:r w:rsidRPr="00471583">
        <w:rPr>
          <w:rFonts w:ascii="Arial" w:eastAsia="Times New Roman" w:hAnsi="Arial" w:cs="Arial"/>
          <w:color w:val="000000"/>
          <w:sz w:val="20"/>
          <w:szCs w:val="20"/>
          <w:vertAlign w:val="superscript"/>
          <w:lang w:eastAsia="vi-VN"/>
        </w:rPr>
        <w:t>1</w:t>
      </w:r>
      <w:r w:rsidRPr="00471583">
        <w:rPr>
          <w:rFonts w:ascii="Arial" w:eastAsia="Times New Roman" w:hAnsi="Arial" w:cs="Arial"/>
          <w:color w:val="000000"/>
          <w:sz w:val="20"/>
          <w:szCs w:val="20"/>
          <w:lang w:eastAsia="vi-VN"/>
        </w:rPr>
        <w:t>.</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471583" w:rsidRPr="00471583" w:rsidTr="00471583">
        <w:trPr>
          <w:tblCellSpacing w:w="0" w:type="dxa"/>
        </w:trPr>
        <w:tc>
          <w:tcPr>
            <w:tcW w:w="2500" w:type="pct"/>
            <w:shd w:val="clear" w:color="auto" w:fill="FFFFFF"/>
            <w:hideMark/>
          </w:tcPr>
          <w:p w:rsidR="00471583" w:rsidRPr="00471583" w:rsidRDefault="00471583" w:rsidP="00471583">
            <w:pPr>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b/>
                <w:bCs/>
                <w:i/>
                <w:iCs/>
                <w:color w:val="000000"/>
                <w:sz w:val="20"/>
                <w:szCs w:val="20"/>
                <w:lang w:eastAsia="vi-VN"/>
              </w:rPr>
              <w:t>Nơi nhận:</w:t>
            </w:r>
            <w:r w:rsidRPr="00471583">
              <w:rPr>
                <w:rFonts w:ascii="Arial" w:eastAsia="Times New Roman" w:hAnsi="Arial" w:cs="Arial"/>
                <w:b/>
                <w:bCs/>
                <w:i/>
                <w:iCs/>
                <w:color w:val="000000"/>
                <w:sz w:val="20"/>
                <w:szCs w:val="20"/>
                <w:lang w:eastAsia="vi-VN"/>
              </w:rPr>
              <w:br/>
            </w:r>
            <w:r w:rsidRPr="00471583">
              <w:rPr>
                <w:rFonts w:ascii="Arial" w:eastAsia="Times New Roman" w:hAnsi="Arial" w:cs="Arial"/>
                <w:color w:val="000000"/>
                <w:sz w:val="20"/>
                <w:szCs w:val="20"/>
                <w:lang w:eastAsia="vi-VN"/>
              </w:rPr>
              <w:t>- Trung tâm Hòa giải, đối thoại tại Tòa án;</w:t>
            </w:r>
            <w:r w:rsidRPr="00471583">
              <w:rPr>
                <w:rFonts w:ascii="Arial" w:eastAsia="Times New Roman" w:hAnsi="Arial" w:cs="Arial"/>
                <w:color w:val="000000"/>
                <w:sz w:val="20"/>
                <w:szCs w:val="20"/>
                <w:lang w:eastAsia="vi-VN"/>
              </w:rPr>
              <w:br/>
              <w:t>- Lưu tại Tòa án.</w:t>
            </w:r>
          </w:p>
        </w:tc>
        <w:tc>
          <w:tcPr>
            <w:tcW w:w="2500" w:type="pct"/>
            <w:shd w:val="clear" w:color="auto" w:fill="FFFFFF"/>
            <w:hideMark/>
          </w:tcPr>
          <w:p w:rsidR="00471583" w:rsidRPr="00471583" w:rsidRDefault="00471583" w:rsidP="00471583">
            <w:pPr>
              <w:spacing w:before="120" w:after="120" w:line="234" w:lineRule="atLeast"/>
              <w:jc w:val="center"/>
              <w:rPr>
                <w:rFonts w:ascii="Arial" w:eastAsia="Times New Roman" w:hAnsi="Arial" w:cs="Arial"/>
                <w:color w:val="000000"/>
                <w:sz w:val="18"/>
                <w:szCs w:val="18"/>
                <w:lang w:eastAsia="vi-VN"/>
              </w:rPr>
            </w:pPr>
            <w:r w:rsidRPr="00471583">
              <w:rPr>
                <w:rFonts w:ascii="Arial" w:eastAsia="Times New Roman" w:hAnsi="Arial" w:cs="Arial"/>
                <w:b/>
                <w:bCs/>
                <w:color w:val="000000"/>
                <w:sz w:val="20"/>
                <w:szCs w:val="20"/>
                <w:lang w:eastAsia="vi-VN"/>
              </w:rPr>
              <w:t>GIÁM ĐỐC TRUNG TÂM</w:t>
            </w:r>
            <w:r w:rsidRPr="00471583">
              <w:rPr>
                <w:rFonts w:ascii="Arial" w:eastAsia="Times New Roman" w:hAnsi="Arial" w:cs="Arial"/>
                <w:b/>
                <w:bCs/>
                <w:color w:val="000000"/>
                <w:sz w:val="20"/>
                <w:szCs w:val="20"/>
                <w:lang w:eastAsia="vi-VN"/>
              </w:rPr>
              <w:br/>
            </w:r>
            <w:r w:rsidRPr="00471583">
              <w:rPr>
                <w:rFonts w:ascii="Arial" w:eastAsia="Times New Roman" w:hAnsi="Arial" w:cs="Arial"/>
                <w:i/>
                <w:iCs/>
                <w:color w:val="000000"/>
                <w:sz w:val="20"/>
                <w:szCs w:val="20"/>
                <w:lang w:eastAsia="vi-VN"/>
              </w:rPr>
              <w:t>(Ký tên, ghi rõ họ tên, đóng dấu)</w:t>
            </w:r>
          </w:p>
        </w:tc>
      </w:tr>
    </w:tbl>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 </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(1)(3)(6)(7) Ghi tên Trung tâm hòa giải, đối thoại theo tên Tòa án nơi đặt trụ sở;</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(5) Ghi tên Tòa án nơi Trung tâm Hòa giải đối thoại đặt trụ sở</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lang w:eastAsia="vi-VN"/>
        </w:rPr>
        <w:t>____________________</w:t>
      </w:r>
    </w:p>
    <w:p w:rsidR="00471583" w:rsidRPr="00471583" w:rsidRDefault="00471583" w:rsidP="00471583">
      <w:pPr>
        <w:shd w:val="clear" w:color="auto" w:fill="FFFFFF"/>
        <w:spacing w:before="120" w:after="120" w:line="234" w:lineRule="atLeast"/>
        <w:rPr>
          <w:rFonts w:ascii="Arial" w:eastAsia="Times New Roman" w:hAnsi="Arial" w:cs="Arial"/>
          <w:color w:val="000000"/>
          <w:sz w:val="18"/>
          <w:szCs w:val="18"/>
          <w:lang w:eastAsia="vi-VN"/>
        </w:rPr>
      </w:pPr>
      <w:r w:rsidRPr="00471583">
        <w:rPr>
          <w:rFonts w:ascii="Arial" w:eastAsia="Times New Roman" w:hAnsi="Arial" w:cs="Arial"/>
          <w:color w:val="000000"/>
          <w:sz w:val="20"/>
          <w:szCs w:val="20"/>
          <w:vertAlign w:val="superscript"/>
          <w:lang w:eastAsia="vi-VN"/>
        </w:rPr>
        <w:t>1</w:t>
      </w:r>
      <w:r w:rsidRPr="00471583">
        <w:rPr>
          <w:rFonts w:ascii="Arial" w:eastAsia="Times New Roman" w:hAnsi="Arial" w:cs="Arial"/>
          <w:color w:val="000000"/>
          <w:sz w:val="20"/>
          <w:szCs w:val="20"/>
          <w:lang w:eastAsia="vi-VN"/>
        </w:rPr>
        <w:t> Riêng đối với trường hợp người yêu cầu nộp trực tiếp tại Trung tâm hòa giải, đối thoại tại Tòa án mà vụ việc không thuộc thẩm quyền của Tòa án nhân dân nơi đặt trụ sở của Trung tâm hoặc thuộc thẩm quyền giải quyết của cơ quan, tổ chức khác thì không chuyển đơn cho Tòa án.</w:t>
      </w:r>
    </w:p>
    <w:p w:rsidR="00A66A39" w:rsidRDefault="00471583">
      <w:bookmarkStart w:id="3" w:name="_GoBack"/>
      <w:bookmarkEnd w:id="3"/>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83"/>
    <w:rsid w:val="00471583"/>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58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58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2019-11-06T02:26:00Z</dcterms:created>
  <dcterms:modified xsi:type="dcterms:W3CDTF">2019-11-06T02:35:00Z</dcterms:modified>
</cp:coreProperties>
</file>