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18"/>
        <w:gridCol w:w="5304"/>
      </w:tblGrid>
      <w:tr w:rsidR="000F5064" w:rsidTr="000F5064">
        <w:trPr>
          <w:tblCellSpacing w:w="0" w:type="dxa"/>
        </w:trPr>
        <w:tc>
          <w:tcPr>
            <w:tcW w:w="3348" w:type="dxa"/>
            <w:shd w:val="clear" w:color="auto" w:fill="FFFFFF"/>
            <w:tcMar>
              <w:top w:w="0" w:type="dxa"/>
              <w:left w:w="108" w:type="dxa"/>
              <w:bottom w:w="0" w:type="dxa"/>
              <w:right w:w="108" w:type="dxa"/>
            </w:tcMar>
            <w:hideMark/>
          </w:tcPr>
          <w:p w:rsidR="000F5064" w:rsidRDefault="000F50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F5064" w:rsidRDefault="000F50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0F5064" w:rsidTr="000F5064">
        <w:trPr>
          <w:tblCellSpacing w:w="0" w:type="dxa"/>
        </w:trPr>
        <w:tc>
          <w:tcPr>
            <w:tcW w:w="3348" w:type="dxa"/>
            <w:shd w:val="clear" w:color="auto" w:fill="FFFFFF"/>
            <w:tcMar>
              <w:top w:w="0" w:type="dxa"/>
              <w:left w:w="108" w:type="dxa"/>
              <w:bottom w:w="0" w:type="dxa"/>
              <w:right w:w="108" w:type="dxa"/>
            </w:tcMar>
            <w:hideMark/>
          </w:tcPr>
          <w:p w:rsidR="000F5064" w:rsidRDefault="000F5064">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121/2018/NĐ-CP</w:t>
            </w:r>
          </w:p>
        </w:tc>
        <w:tc>
          <w:tcPr>
            <w:tcW w:w="5508" w:type="dxa"/>
            <w:shd w:val="clear" w:color="auto" w:fill="FFFFFF"/>
            <w:tcMar>
              <w:top w:w="0" w:type="dxa"/>
              <w:left w:w="108" w:type="dxa"/>
              <w:bottom w:w="0" w:type="dxa"/>
              <w:right w:w="108" w:type="dxa"/>
            </w:tcMar>
            <w:hideMark/>
          </w:tcPr>
          <w:p w:rsidR="000F5064" w:rsidRDefault="000F5064">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13 tháng 9 năm 2018</w:t>
            </w:r>
          </w:p>
        </w:tc>
      </w:tr>
    </w:tbl>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F5064" w:rsidRDefault="000F5064" w:rsidP="000F5064">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rsidR="000F5064" w:rsidRDefault="000F5064" w:rsidP="000F5064">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rPr>
        <w:t>SỬA ĐỔI, BỔ SUNG MỘT SỐ ĐIỀU CỦA NGHỊ ĐỊNH SỐ </w:t>
      </w:r>
      <w:hyperlink r:id="rId6" w:tgtFrame="_blank" w:tooltip="Nghị định 49/2013/NĐ-CP" w:history="1">
        <w:r>
          <w:rPr>
            <w:rStyle w:val="Hyperlink"/>
            <w:rFonts w:ascii="Arial" w:hAnsi="Arial" w:cs="Arial"/>
            <w:color w:val="0E70C3"/>
            <w:sz w:val="18"/>
            <w:szCs w:val="18"/>
            <w:u w:val="none"/>
          </w:rPr>
          <w:t>49/2013/NĐ-CP</w:t>
        </w:r>
      </w:hyperlink>
      <w:r>
        <w:rPr>
          <w:rFonts w:ascii="Arial" w:hAnsi="Arial" w:cs="Arial"/>
          <w:color w:val="000000"/>
          <w:sz w:val="18"/>
          <w:szCs w:val="18"/>
        </w:rPr>
        <w:t> NGÀY 14 THÁNG 5 NĂM 2013 CỦA CHÍNH PHỦ QUY ĐỊNH CHI TIẾT THI HÀNH MỘT SỐ ĐIỀU CỦA BỘ LUẬT LAO ĐỘNG VỀ TIỀN LƯƠNG</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19 tháng 6 năm 2015;</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Lao động - Thương binh và Xã hội;</w:t>
      </w:r>
    </w:p>
    <w:p w:rsidR="000F5064" w:rsidRDefault="000F5064" w:rsidP="000F506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sửa đổi, bổ sung một số điều của Nghị định số </w:t>
      </w:r>
      <w:hyperlink r:id="rId7" w:tgtFrame="_blank" w:tooltip="Nghị định 49/2013/NĐ-CP" w:history="1">
        <w:r>
          <w:rPr>
            <w:rStyle w:val="Hyperlink"/>
            <w:rFonts w:ascii="Arial" w:hAnsi="Arial" w:cs="Arial"/>
            <w:i/>
            <w:iCs/>
            <w:color w:val="0E70C3"/>
            <w:sz w:val="18"/>
            <w:szCs w:val="18"/>
            <w:u w:val="none"/>
          </w:rPr>
          <w:t>49/2013/NĐ-CP</w:t>
        </w:r>
      </w:hyperlink>
      <w:r>
        <w:rPr>
          <w:rFonts w:ascii="Arial" w:hAnsi="Arial" w:cs="Arial"/>
          <w:i/>
          <w:iCs/>
          <w:color w:val="000000"/>
          <w:sz w:val="18"/>
          <w:szCs w:val="18"/>
        </w:rPr>
        <w:t>ngày 14 tháng 5 năm 2013 của Chính phủ quy định chi tiết thi hành một số điều của Bộ luật lao động về tiền lương.</w:t>
      </w:r>
    </w:p>
    <w:p w:rsidR="000F5064" w:rsidRDefault="000F5064" w:rsidP="000F5064">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b/>
          <w:bCs/>
          <w:color w:val="000000"/>
          <w:sz w:val="18"/>
          <w:szCs w:val="18"/>
        </w:rPr>
        <w:t>Điều 1. Sửa đổi, bổ sung một số điều của Nghị định số </w:t>
      </w:r>
      <w:hyperlink r:id="rId8" w:tgtFrame="_blank" w:tooltip="Nghị định 49/2013/NĐ-CP" w:history="1">
        <w:r>
          <w:rPr>
            <w:rStyle w:val="Hyperlink"/>
            <w:rFonts w:ascii="Arial" w:hAnsi="Arial" w:cs="Arial"/>
            <w:b/>
            <w:bCs/>
            <w:color w:val="0E70C3"/>
            <w:sz w:val="18"/>
            <w:szCs w:val="18"/>
            <w:u w:val="none"/>
          </w:rPr>
          <w:t>49/2013/NĐ-CP</w:t>
        </w:r>
      </w:hyperlink>
      <w:r>
        <w:rPr>
          <w:rFonts w:ascii="Arial" w:hAnsi="Arial" w:cs="Arial"/>
          <w:b/>
          <w:bCs/>
          <w:color w:val="000000"/>
          <w:sz w:val="18"/>
          <w:szCs w:val="18"/>
        </w:rPr>
        <w:t> ngày 14 tháng 5 năm 2013 của Chính phủ quy định chi tiết thi hành một số điều của Bộ luật lao động về tiền lương như sau:</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Bổ sung Điều 8 Chương III như sau:</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Nguyên tắc xây dựng định mức lao động</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nghiệp xây dựng định mức lao động làm cơ sở để trả lương cho người lao động hưởng lương theo sản phẩm, đảm bảo các nguyên tắc sau đây:”</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Bổ sung vào cuối điểm a khoản 2 Điều 10 Chương IV như sau:</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doanh nghiệp sử dụng dưới 10 lao động được miễn thủ tục gửi thang lương, bảng lương, định mức lao động cho cơ quan quản lý nhà nước về lao động cấp huyện nơi đặt cơ sở sản xuất, kinh doanh của doanh nghiệp.”</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Hiệu lực thi hành</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từ ngày 01 tháng 11 năm 2018.</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trưởng, Thủ trưởng cơ quan ngang bộ, Thủ trưởng cơ quan thuộc Chính phủ, Chủ tịch Ủy ban nhân dân tỉnh, thành phố trực thuộc trung ương và các cơ quan, doanh nghiệp chịu trách nhiệm thi hành Nghị định này./.</w:t>
      </w:r>
    </w:p>
    <w:p w:rsidR="000F5064" w:rsidRDefault="000F5064" w:rsidP="000F5064">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tblGrid>
      <w:tr w:rsidR="000F5064" w:rsidTr="000F5064">
        <w:trPr>
          <w:tblCellSpacing w:w="0" w:type="dxa"/>
        </w:trPr>
        <w:tc>
          <w:tcPr>
            <w:tcW w:w="4808" w:type="dxa"/>
            <w:shd w:val="clear" w:color="auto" w:fill="FFFFFF"/>
            <w:tcMar>
              <w:top w:w="0" w:type="dxa"/>
              <w:left w:w="108" w:type="dxa"/>
              <w:bottom w:w="0" w:type="dxa"/>
              <w:right w:w="108" w:type="dxa"/>
            </w:tcMar>
            <w:hideMark/>
          </w:tcPr>
          <w:p w:rsidR="000F5064" w:rsidRDefault="000F5064">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Chính phủ;</w:t>
            </w:r>
            <w:r>
              <w:rPr>
                <w:rFonts w:ascii="Arial" w:hAnsi="Arial" w:cs="Arial"/>
                <w:color w:val="000000"/>
                <w:sz w:val="16"/>
                <w:szCs w:val="16"/>
              </w:rPr>
              <w:br/>
              <w:t>- HĐND, UBND các tỉnh, thành phố trực thuộc trung ương;</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t>- Ủy ban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r>
            <w:r>
              <w:rPr>
                <w:rFonts w:ascii="Arial" w:hAnsi="Arial" w:cs="Arial"/>
                <w:color w:val="000000"/>
                <w:sz w:val="16"/>
                <w:szCs w:val="16"/>
              </w:rPr>
              <w:lastRenderedPageBreak/>
              <w:t>- Ngân hàng Phát triển Việt Nam;</w:t>
            </w:r>
            <w:r>
              <w:rPr>
                <w:rFonts w:ascii="Arial" w:hAnsi="Arial" w:cs="Arial"/>
                <w:color w:val="000000"/>
                <w:sz w:val="16"/>
                <w:szCs w:val="16"/>
              </w:rPr>
              <w:br/>
              <w:t>- Ủy ban trung ương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TTg, TGĐ Cổng TTĐT, </w:t>
            </w:r>
            <w:r>
              <w:rPr>
                <w:rFonts w:ascii="Arial" w:hAnsi="Arial" w:cs="Arial"/>
                <w:color w:val="000000"/>
                <w:sz w:val="16"/>
                <w:szCs w:val="16"/>
              </w:rPr>
              <w:br/>
              <w:t>các Vụ, Cục, đơn vị trực thuộc, Công báo;</w:t>
            </w:r>
            <w:r>
              <w:rPr>
                <w:rFonts w:ascii="Arial" w:hAnsi="Arial" w:cs="Arial"/>
                <w:color w:val="000000"/>
                <w:sz w:val="16"/>
                <w:szCs w:val="16"/>
              </w:rPr>
              <w:br/>
              <w:t>- Lưu: VT, KTTH (2). </w:t>
            </w:r>
            <w:r>
              <w:rPr>
                <w:rFonts w:ascii="Arial" w:hAnsi="Arial" w:cs="Arial"/>
                <w:color w:val="000000"/>
                <w:sz w:val="16"/>
                <w:szCs w:val="16"/>
                <w:vertAlign w:val="subscript"/>
              </w:rPr>
              <w:t>XH</w:t>
            </w:r>
          </w:p>
        </w:tc>
      </w:tr>
    </w:tbl>
    <w:p w:rsidR="00E2675C" w:rsidRPr="000F5064" w:rsidRDefault="00E2675C" w:rsidP="000F5064">
      <w:bookmarkStart w:id="0" w:name="_GoBack"/>
      <w:bookmarkEnd w:id="0"/>
    </w:p>
    <w:sectPr w:rsidR="00E2675C" w:rsidRPr="000F50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28E5"/>
    <w:multiLevelType w:val="hybridMultilevel"/>
    <w:tmpl w:val="254AE370"/>
    <w:lvl w:ilvl="0" w:tplc="FDBA82F2">
      <w:start w:val="3"/>
      <w:numFmt w:val="bullet"/>
      <w:lvlText w:val="-"/>
      <w:lvlJc w:val="left"/>
      <w:pPr>
        <w:ind w:left="720" w:hanging="360"/>
      </w:pPr>
      <w:rPr>
        <w:rFonts w:ascii="Arial" w:eastAsia="Times New Roman" w:hAnsi="Arial" w:cs="Arial" w:hint="default"/>
        <w:sz w:val="21"/>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6C"/>
    <w:rsid w:val="000B1070"/>
    <w:rsid w:val="000F2281"/>
    <w:rsid w:val="000F5064"/>
    <w:rsid w:val="00197223"/>
    <w:rsid w:val="00216D73"/>
    <w:rsid w:val="00243523"/>
    <w:rsid w:val="003B5551"/>
    <w:rsid w:val="003D2338"/>
    <w:rsid w:val="003E1FDA"/>
    <w:rsid w:val="00427CE1"/>
    <w:rsid w:val="004A29FE"/>
    <w:rsid w:val="004D7047"/>
    <w:rsid w:val="004E5F02"/>
    <w:rsid w:val="00593671"/>
    <w:rsid w:val="005C2737"/>
    <w:rsid w:val="005C294A"/>
    <w:rsid w:val="006A326C"/>
    <w:rsid w:val="00717893"/>
    <w:rsid w:val="007E29B4"/>
    <w:rsid w:val="007F585D"/>
    <w:rsid w:val="008265A2"/>
    <w:rsid w:val="00AC3C1F"/>
    <w:rsid w:val="00CD46DA"/>
    <w:rsid w:val="00D6015A"/>
    <w:rsid w:val="00DB44DB"/>
    <w:rsid w:val="00DE6E0D"/>
    <w:rsid w:val="00E106F2"/>
    <w:rsid w:val="00E2675C"/>
    <w:rsid w:val="00E86025"/>
    <w:rsid w:val="00EF42EE"/>
    <w:rsid w:val="00FF6B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AC3C1F"/>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C29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26C"/>
    <w:rPr>
      <w:color w:val="0000FF"/>
      <w:u w:val="single"/>
    </w:rPr>
  </w:style>
  <w:style w:type="character" w:styleId="FollowedHyperlink">
    <w:name w:val="FollowedHyperlink"/>
    <w:basedOn w:val="DefaultParagraphFont"/>
    <w:uiPriority w:val="99"/>
    <w:unhideWhenUsed/>
    <w:rsid w:val="006A326C"/>
    <w:rPr>
      <w:color w:val="800080"/>
      <w:u w:val="single"/>
    </w:rPr>
  </w:style>
  <w:style w:type="paragraph" w:customStyle="1" w:styleId="xl65">
    <w:name w:val="xl6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66">
    <w:name w:val="xl6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7">
    <w:name w:val="xl6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68">
    <w:name w:val="xl6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69">
    <w:name w:val="xl6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000000"/>
      <w:sz w:val="18"/>
      <w:szCs w:val="18"/>
    </w:rPr>
  </w:style>
  <w:style w:type="paragraph" w:customStyle="1" w:styleId="xl70">
    <w:name w:val="xl7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1">
    <w:name w:val="xl7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72">
    <w:name w:val="xl72"/>
    <w:basedOn w:val="Normal"/>
    <w:rsid w:val="006A326C"/>
    <w:pPr>
      <w:spacing w:before="100" w:beforeAutospacing="1" w:after="100" w:afterAutospacing="1"/>
    </w:pPr>
    <w:rPr>
      <w:rFonts w:ascii="Arial" w:hAnsi="Arial" w:cs="Arial"/>
    </w:rPr>
  </w:style>
  <w:style w:type="paragraph" w:customStyle="1" w:styleId="xl73">
    <w:name w:val="xl73"/>
    <w:basedOn w:val="Normal"/>
    <w:rsid w:val="006A326C"/>
    <w:pPr>
      <w:spacing w:before="100" w:beforeAutospacing="1" w:after="100" w:afterAutospacing="1"/>
      <w:textAlignment w:val="center"/>
    </w:pPr>
    <w:rPr>
      <w:color w:val="000000"/>
    </w:rPr>
  </w:style>
  <w:style w:type="paragraph" w:customStyle="1" w:styleId="xl74">
    <w:name w:val="xl74"/>
    <w:basedOn w:val="Normal"/>
    <w:rsid w:val="006A326C"/>
    <w:pPr>
      <w:spacing w:before="100" w:beforeAutospacing="1" w:after="100" w:afterAutospacing="1"/>
      <w:jc w:val="center"/>
      <w:textAlignment w:val="center"/>
    </w:pPr>
    <w:rPr>
      <w:b/>
      <w:bCs/>
      <w:color w:val="000000"/>
    </w:rPr>
  </w:style>
  <w:style w:type="paragraph" w:customStyle="1" w:styleId="xl75">
    <w:name w:val="xl75"/>
    <w:basedOn w:val="Normal"/>
    <w:rsid w:val="006A326C"/>
    <w:pPr>
      <w:spacing w:before="100" w:beforeAutospacing="1" w:after="100" w:afterAutospacing="1"/>
      <w:jc w:val="center"/>
      <w:textAlignment w:val="center"/>
    </w:pPr>
    <w:rPr>
      <w:i/>
      <w:iCs/>
      <w:color w:val="000000"/>
      <w:sz w:val="22"/>
      <w:szCs w:val="22"/>
    </w:rPr>
  </w:style>
  <w:style w:type="paragraph" w:customStyle="1" w:styleId="xl76">
    <w:name w:val="xl76"/>
    <w:basedOn w:val="Normal"/>
    <w:rsid w:val="006A326C"/>
    <w:pPr>
      <w:spacing w:before="100" w:beforeAutospacing="1" w:after="100" w:afterAutospacing="1"/>
      <w:jc w:val="center"/>
      <w:textAlignment w:val="center"/>
    </w:pPr>
    <w:rPr>
      <w:i/>
      <w:iCs/>
      <w:color w:val="000000"/>
      <w:sz w:val="22"/>
      <w:szCs w:val="22"/>
    </w:rPr>
  </w:style>
  <w:style w:type="paragraph" w:customStyle="1" w:styleId="xl77">
    <w:name w:val="xl77"/>
    <w:basedOn w:val="Normal"/>
    <w:rsid w:val="006A326C"/>
    <w:pPr>
      <w:pBdr>
        <w:top w:val="single" w:sz="4" w:space="0" w:color="000000"/>
      </w:pBdr>
      <w:spacing w:before="100" w:beforeAutospacing="1" w:after="100" w:afterAutospacing="1"/>
      <w:textAlignment w:val="center"/>
    </w:pPr>
    <w:rPr>
      <w:b/>
      <w:bCs/>
      <w:color w:val="000000"/>
    </w:rPr>
  </w:style>
  <w:style w:type="paragraph" w:customStyle="1" w:styleId="xl78">
    <w:name w:val="xl78"/>
    <w:basedOn w:val="Normal"/>
    <w:rsid w:val="006A326C"/>
    <w:pPr>
      <w:spacing w:before="100" w:beforeAutospacing="1" w:after="100" w:afterAutospacing="1"/>
      <w:textAlignment w:val="center"/>
    </w:pPr>
    <w:rPr>
      <w:b/>
      <w:bCs/>
      <w:color w:val="000000"/>
    </w:rPr>
  </w:style>
  <w:style w:type="paragraph" w:customStyle="1" w:styleId="xl79">
    <w:name w:val="xl79"/>
    <w:basedOn w:val="Normal"/>
    <w:rsid w:val="006A326C"/>
    <w:pPr>
      <w:pBdr>
        <w:top w:val="single" w:sz="4" w:space="0" w:color="000000"/>
        <w:bottom w:val="single" w:sz="4" w:space="0" w:color="000000"/>
      </w:pBdr>
      <w:spacing w:before="100" w:beforeAutospacing="1" w:after="100" w:afterAutospacing="1"/>
      <w:textAlignment w:val="center"/>
    </w:pPr>
    <w:rPr>
      <w:b/>
      <w:bCs/>
      <w:i/>
      <w:iCs/>
      <w:color w:val="000000"/>
    </w:rPr>
  </w:style>
  <w:style w:type="paragraph" w:customStyle="1" w:styleId="xl80">
    <w:name w:val="xl80"/>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81">
    <w:name w:val="xl8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82">
    <w:name w:val="xl82"/>
    <w:basedOn w:val="Normal"/>
    <w:rsid w:val="006A326C"/>
    <w:pPr>
      <w:pBdr>
        <w:top w:val="single" w:sz="4" w:space="0" w:color="000000"/>
      </w:pBdr>
      <w:spacing w:before="100" w:beforeAutospacing="1" w:after="100" w:afterAutospacing="1"/>
      <w:textAlignment w:val="center"/>
    </w:pPr>
    <w:rPr>
      <w:color w:val="000000"/>
    </w:rPr>
  </w:style>
  <w:style w:type="paragraph" w:customStyle="1" w:styleId="xl83">
    <w:name w:val="xl83"/>
    <w:basedOn w:val="Normal"/>
    <w:rsid w:val="006A326C"/>
    <w:pPr>
      <w:pBdr>
        <w:bottom w:val="single" w:sz="4" w:space="0" w:color="000000"/>
      </w:pBdr>
      <w:spacing w:before="100" w:beforeAutospacing="1" w:after="100" w:afterAutospacing="1"/>
      <w:textAlignment w:val="center"/>
    </w:pPr>
    <w:rPr>
      <w:b/>
      <w:bCs/>
      <w:i/>
      <w:iCs/>
      <w:color w:val="000000"/>
    </w:rPr>
  </w:style>
  <w:style w:type="paragraph" w:customStyle="1" w:styleId="xl84">
    <w:name w:val="xl84"/>
    <w:basedOn w:val="Normal"/>
    <w:rsid w:val="006A326C"/>
    <w:pPr>
      <w:spacing w:before="100" w:beforeAutospacing="1" w:after="100" w:afterAutospacing="1"/>
      <w:jc w:val="right"/>
      <w:textAlignment w:val="center"/>
    </w:pPr>
    <w:rPr>
      <w:i/>
      <w:iCs/>
      <w:color w:val="000000"/>
    </w:rPr>
  </w:style>
  <w:style w:type="paragraph" w:customStyle="1" w:styleId="xl85">
    <w:name w:val="xl85"/>
    <w:basedOn w:val="Normal"/>
    <w:rsid w:val="006A326C"/>
    <w:pPr>
      <w:spacing w:before="100" w:beforeAutospacing="1" w:after="100" w:afterAutospacing="1"/>
      <w:textAlignment w:val="center"/>
    </w:pPr>
    <w:rPr>
      <w:b/>
      <w:bCs/>
      <w:i/>
      <w:iCs/>
      <w:color w:val="000000"/>
    </w:rPr>
  </w:style>
  <w:style w:type="paragraph" w:customStyle="1" w:styleId="xl86">
    <w:name w:val="xl86"/>
    <w:basedOn w:val="Normal"/>
    <w:rsid w:val="006A326C"/>
    <w:pPr>
      <w:pBdr>
        <w:top w:val="single" w:sz="4" w:space="0" w:color="000000"/>
        <w:bottom w:val="single" w:sz="4" w:space="0" w:color="000000"/>
      </w:pBdr>
      <w:spacing w:before="100" w:beforeAutospacing="1" w:after="100" w:afterAutospacing="1"/>
      <w:textAlignment w:val="top"/>
    </w:pPr>
    <w:rPr>
      <w:color w:val="000000"/>
    </w:rPr>
  </w:style>
  <w:style w:type="paragraph" w:customStyle="1" w:styleId="xl87">
    <w:name w:val="xl87"/>
    <w:basedOn w:val="Normal"/>
    <w:rsid w:val="006A326C"/>
    <w:pPr>
      <w:pBdr>
        <w:top w:val="single" w:sz="4" w:space="0" w:color="000000"/>
      </w:pBdr>
      <w:spacing w:before="100" w:beforeAutospacing="1" w:after="100" w:afterAutospacing="1"/>
      <w:textAlignment w:val="top"/>
    </w:pPr>
    <w:rPr>
      <w:color w:val="000000"/>
    </w:rPr>
  </w:style>
  <w:style w:type="paragraph" w:customStyle="1" w:styleId="xl88">
    <w:name w:val="xl88"/>
    <w:basedOn w:val="Normal"/>
    <w:rsid w:val="006A326C"/>
    <w:pPr>
      <w:pBdr>
        <w:bottom w:val="single" w:sz="4" w:space="0" w:color="000000"/>
      </w:pBdr>
      <w:spacing w:before="100" w:beforeAutospacing="1" w:after="100" w:afterAutospacing="1"/>
      <w:textAlignment w:val="top"/>
    </w:pPr>
    <w:rPr>
      <w:color w:val="000000"/>
    </w:rPr>
  </w:style>
  <w:style w:type="paragraph" w:customStyle="1" w:styleId="xl89">
    <w:name w:val="xl89"/>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90">
    <w:name w:val="xl90"/>
    <w:basedOn w:val="Normal"/>
    <w:rsid w:val="006A326C"/>
    <w:pPr>
      <w:pBdr>
        <w:top w:val="single" w:sz="4" w:space="0" w:color="000000"/>
      </w:pBdr>
      <w:spacing w:before="100" w:beforeAutospacing="1" w:after="100" w:afterAutospacing="1"/>
      <w:textAlignment w:val="center"/>
    </w:pPr>
    <w:rPr>
      <w:b/>
      <w:bCs/>
      <w:i/>
      <w:iCs/>
      <w:color w:val="000000"/>
    </w:rPr>
  </w:style>
  <w:style w:type="paragraph" w:customStyle="1" w:styleId="xl91">
    <w:name w:val="xl91"/>
    <w:basedOn w:val="Normal"/>
    <w:rsid w:val="006A326C"/>
    <w:pPr>
      <w:pBdr>
        <w:bottom w:val="single" w:sz="4" w:space="0" w:color="000000"/>
      </w:pBdr>
      <w:spacing w:before="100" w:beforeAutospacing="1" w:after="100" w:afterAutospacing="1"/>
      <w:textAlignment w:val="center"/>
    </w:pPr>
    <w:rPr>
      <w:color w:val="000000"/>
    </w:rPr>
  </w:style>
  <w:style w:type="paragraph" w:customStyle="1" w:styleId="xl92">
    <w:name w:val="xl9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3">
    <w:name w:val="xl93"/>
    <w:basedOn w:val="Normal"/>
    <w:rsid w:val="006A326C"/>
    <w:pPr>
      <w:spacing w:before="100" w:beforeAutospacing="1" w:after="100" w:afterAutospacing="1"/>
      <w:textAlignment w:val="center"/>
    </w:pPr>
    <w:rPr>
      <w:i/>
      <w:iCs/>
      <w:color w:val="000000"/>
      <w:sz w:val="22"/>
      <w:szCs w:val="22"/>
    </w:rPr>
  </w:style>
  <w:style w:type="paragraph" w:customStyle="1" w:styleId="xl94">
    <w:name w:val="xl94"/>
    <w:basedOn w:val="Normal"/>
    <w:rsid w:val="006A326C"/>
    <w:pPr>
      <w:pBdr>
        <w:top w:val="single" w:sz="4" w:space="0" w:color="000000"/>
      </w:pBdr>
      <w:spacing w:before="100" w:beforeAutospacing="1" w:after="100" w:afterAutospacing="1"/>
      <w:textAlignment w:val="center"/>
    </w:pPr>
    <w:rPr>
      <w:i/>
      <w:iCs/>
      <w:color w:val="000000"/>
      <w:sz w:val="22"/>
      <w:szCs w:val="22"/>
    </w:rPr>
  </w:style>
  <w:style w:type="paragraph" w:customStyle="1" w:styleId="xl95">
    <w:name w:val="xl95"/>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96">
    <w:name w:val="xl96"/>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7">
    <w:name w:val="xl97"/>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color w:val="FF0000"/>
      <w:sz w:val="18"/>
      <w:szCs w:val="18"/>
    </w:rPr>
  </w:style>
  <w:style w:type="paragraph" w:customStyle="1" w:styleId="xl98">
    <w:name w:val="xl98"/>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99">
    <w:name w:val="xl99"/>
    <w:basedOn w:val="Normal"/>
    <w:rsid w:val="006A326C"/>
    <w:pPr>
      <w:pBdr>
        <w:top w:val="single" w:sz="4" w:space="0" w:color="000000"/>
      </w:pBdr>
      <w:spacing w:before="100" w:beforeAutospacing="1" w:after="100" w:afterAutospacing="1"/>
      <w:textAlignment w:val="center"/>
    </w:pPr>
    <w:rPr>
      <w:color w:val="000000"/>
      <w:sz w:val="22"/>
      <w:szCs w:val="22"/>
    </w:rPr>
  </w:style>
  <w:style w:type="paragraph" w:customStyle="1" w:styleId="xl100">
    <w:name w:val="xl100"/>
    <w:basedOn w:val="Normal"/>
    <w:rsid w:val="006A326C"/>
    <w:pPr>
      <w:spacing w:before="100" w:beforeAutospacing="1" w:after="100" w:afterAutospacing="1"/>
      <w:textAlignment w:val="center"/>
    </w:pPr>
    <w:rPr>
      <w:color w:val="000000"/>
      <w:sz w:val="22"/>
      <w:szCs w:val="22"/>
    </w:rPr>
  </w:style>
  <w:style w:type="paragraph" w:customStyle="1" w:styleId="xl101">
    <w:name w:val="xl101"/>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2"/>
      <w:szCs w:val="22"/>
    </w:rPr>
  </w:style>
  <w:style w:type="paragraph" w:customStyle="1" w:styleId="xl102">
    <w:name w:val="xl102"/>
    <w:basedOn w:val="Normal"/>
    <w:rsid w:val="006A3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Narrow" w:hAnsi="Arial Narrow"/>
      <w:b/>
      <w:bCs/>
      <w:color w:val="000000"/>
      <w:sz w:val="18"/>
      <w:szCs w:val="18"/>
    </w:rPr>
  </w:style>
  <w:style w:type="paragraph" w:customStyle="1" w:styleId="xl103">
    <w:name w:val="xl103"/>
    <w:basedOn w:val="Normal"/>
    <w:rsid w:val="006A326C"/>
    <w:pPr>
      <w:pBdr>
        <w:bottom w:val="single" w:sz="4" w:space="0" w:color="000000"/>
      </w:pBdr>
      <w:spacing w:before="100" w:beforeAutospacing="1" w:after="100" w:afterAutospacing="1"/>
      <w:jc w:val="right"/>
      <w:textAlignment w:val="center"/>
    </w:pPr>
    <w:rPr>
      <w:i/>
      <w:iCs/>
      <w:color w:val="000000"/>
    </w:rPr>
  </w:style>
  <w:style w:type="paragraph" w:customStyle="1" w:styleId="xl104">
    <w:name w:val="xl104"/>
    <w:basedOn w:val="Normal"/>
    <w:rsid w:val="006A326C"/>
    <w:pPr>
      <w:spacing w:before="100" w:beforeAutospacing="1" w:after="100" w:afterAutospacing="1"/>
      <w:textAlignment w:val="center"/>
    </w:pPr>
  </w:style>
  <w:style w:type="character" w:customStyle="1" w:styleId="Heading2Char">
    <w:name w:val="Heading 2 Char"/>
    <w:basedOn w:val="DefaultParagraphFont"/>
    <w:link w:val="Heading2"/>
    <w:uiPriority w:val="9"/>
    <w:rsid w:val="00AC3C1F"/>
    <w:rPr>
      <w:b/>
      <w:bCs/>
      <w:sz w:val="36"/>
      <w:szCs w:val="36"/>
    </w:rPr>
  </w:style>
  <w:style w:type="paragraph" w:styleId="NormalWeb">
    <w:name w:val="Normal (Web)"/>
    <w:basedOn w:val="Normal"/>
    <w:uiPriority w:val="99"/>
    <w:unhideWhenUsed/>
    <w:rsid w:val="00AC3C1F"/>
    <w:pPr>
      <w:spacing w:before="100" w:beforeAutospacing="1" w:after="100" w:afterAutospacing="1"/>
    </w:pPr>
  </w:style>
  <w:style w:type="character" w:styleId="Strong">
    <w:name w:val="Strong"/>
    <w:basedOn w:val="DefaultParagraphFont"/>
    <w:uiPriority w:val="22"/>
    <w:qFormat/>
    <w:rsid w:val="00AC3C1F"/>
    <w:rPr>
      <w:b/>
      <w:bCs/>
    </w:rPr>
  </w:style>
  <w:style w:type="character" w:styleId="Emphasis">
    <w:name w:val="Emphasis"/>
    <w:basedOn w:val="DefaultParagraphFont"/>
    <w:uiPriority w:val="20"/>
    <w:qFormat/>
    <w:rsid w:val="00AC3C1F"/>
    <w:rPr>
      <w:i/>
      <w:iCs/>
    </w:rPr>
  </w:style>
  <w:style w:type="paragraph" w:styleId="ListParagraph">
    <w:name w:val="List Paragraph"/>
    <w:basedOn w:val="Normal"/>
    <w:uiPriority w:val="34"/>
    <w:qFormat/>
    <w:rsid w:val="00AC3C1F"/>
    <w:pPr>
      <w:ind w:left="720"/>
      <w:contextualSpacing/>
    </w:pPr>
  </w:style>
  <w:style w:type="character" w:customStyle="1" w:styleId="Heading3Char">
    <w:name w:val="Heading 3 Char"/>
    <w:basedOn w:val="DefaultParagraphFont"/>
    <w:link w:val="Heading3"/>
    <w:semiHidden/>
    <w:rsid w:val="005C294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570">
      <w:bodyDiv w:val="1"/>
      <w:marLeft w:val="0"/>
      <w:marRight w:val="0"/>
      <w:marTop w:val="0"/>
      <w:marBottom w:val="0"/>
      <w:divBdr>
        <w:top w:val="none" w:sz="0" w:space="0" w:color="auto"/>
        <w:left w:val="none" w:sz="0" w:space="0" w:color="auto"/>
        <w:bottom w:val="none" w:sz="0" w:space="0" w:color="auto"/>
        <w:right w:val="none" w:sz="0" w:space="0" w:color="auto"/>
      </w:divBdr>
    </w:div>
    <w:div w:id="144127082">
      <w:bodyDiv w:val="1"/>
      <w:marLeft w:val="0"/>
      <w:marRight w:val="0"/>
      <w:marTop w:val="0"/>
      <w:marBottom w:val="0"/>
      <w:divBdr>
        <w:top w:val="none" w:sz="0" w:space="0" w:color="auto"/>
        <w:left w:val="none" w:sz="0" w:space="0" w:color="auto"/>
        <w:bottom w:val="none" w:sz="0" w:space="0" w:color="auto"/>
        <w:right w:val="none" w:sz="0" w:space="0" w:color="auto"/>
      </w:divBdr>
    </w:div>
    <w:div w:id="222065607">
      <w:bodyDiv w:val="1"/>
      <w:marLeft w:val="0"/>
      <w:marRight w:val="0"/>
      <w:marTop w:val="0"/>
      <w:marBottom w:val="0"/>
      <w:divBdr>
        <w:top w:val="none" w:sz="0" w:space="0" w:color="auto"/>
        <w:left w:val="none" w:sz="0" w:space="0" w:color="auto"/>
        <w:bottom w:val="none" w:sz="0" w:space="0" w:color="auto"/>
        <w:right w:val="none" w:sz="0" w:space="0" w:color="auto"/>
      </w:divBdr>
    </w:div>
    <w:div w:id="249583513">
      <w:bodyDiv w:val="1"/>
      <w:marLeft w:val="0"/>
      <w:marRight w:val="0"/>
      <w:marTop w:val="0"/>
      <w:marBottom w:val="0"/>
      <w:divBdr>
        <w:top w:val="none" w:sz="0" w:space="0" w:color="auto"/>
        <w:left w:val="none" w:sz="0" w:space="0" w:color="auto"/>
        <w:bottom w:val="none" w:sz="0" w:space="0" w:color="auto"/>
        <w:right w:val="none" w:sz="0" w:space="0" w:color="auto"/>
      </w:divBdr>
    </w:div>
    <w:div w:id="333267614">
      <w:bodyDiv w:val="1"/>
      <w:marLeft w:val="0"/>
      <w:marRight w:val="0"/>
      <w:marTop w:val="0"/>
      <w:marBottom w:val="0"/>
      <w:divBdr>
        <w:top w:val="none" w:sz="0" w:space="0" w:color="auto"/>
        <w:left w:val="none" w:sz="0" w:space="0" w:color="auto"/>
        <w:bottom w:val="none" w:sz="0" w:space="0" w:color="auto"/>
        <w:right w:val="none" w:sz="0" w:space="0" w:color="auto"/>
      </w:divBdr>
    </w:div>
    <w:div w:id="380910740">
      <w:bodyDiv w:val="1"/>
      <w:marLeft w:val="0"/>
      <w:marRight w:val="0"/>
      <w:marTop w:val="0"/>
      <w:marBottom w:val="0"/>
      <w:divBdr>
        <w:top w:val="none" w:sz="0" w:space="0" w:color="auto"/>
        <w:left w:val="none" w:sz="0" w:space="0" w:color="auto"/>
        <w:bottom w:val="none" w:sz="0" w:space="0" w:color="auto"/>
        <w:right w:val="none" w:sz="0" w:space="0" w:color="auto"/>
      </w:divBdr>
    </w:div>
    <w:div w:id="382796926">
      <w:bodyDiv w:val="1"/>
      <w:marLeft w:val="0"/>
      <w:marRight w:val="0"/>
      <w:marTop w:val="0"/>
      <w:marBottom w:val="0"/>
      <w:divBdr>
        <w:top w:val="none" w:sz="0" w:space="0" w:color="auto"/>
        <w:left w:val="none" w:sz="0" w:space="0" w:color="auto"/>
        <w:bottom w:val="none" w:sz="0" w:space="0" w:color="auto"/>
        <w:right w:val="none" w:sz="0" w:space="0" w:color="auto"/>
      </w:divBdr>
    </w:div>
    <w:div w:id="489372879">
      <w:bodyDiv w:val="1"/>
      <w:marLeft w:val="0"/>
      <w:marRight w:val="0"/>
      <w:marTop w:val="0"/>
      <w:marBottom w:val="0"/>
      <w:divBdr>
        <w:top w:val="none" w:sz="0" w:space="0" w:color="auto"/>
        <w:left w:val="none" w:sz="0" w:space="0" w:color="auto"/>
        <w:bottom w:val="none" w:sz="0" w:space="0" w:color="auto"/>
        <w:right w:val="none" w:sz="0" w:space="0" w:color="auto"/>
      </w:divBdr>
    </w:div>
    <w:div w:id="752432400">
      <w:bodyDiv w:val="1"/>
      <w:marLeft w:val="0"/>
      <w:marRight w:val="0"/>
      <w:marTop w:val="0"/>
      <w:marBottom w:val="0"/>
      <w:divBdr>
        <w:top w:val="none" w:sz="0" w:space="0" w:color="auto"/>
        <w:left w:val="none" w:sz="0" w:space="0" w:color="auto"/>
        <w:bottom w:val="none" w:sz="0" w:space="0" w:color="auto"/>
        <w:right w:val="none" w:sz="0" w:space="0" w:color="auto"/>
      </w:divBdr>
    </w:div>
    <w:div w:id="847211378">
      <w:bodyDiv w:val="1"/>
      <w:marLeft w:val="0"/>
      <w:marRight w:val="0"/>
      <w:marTop w:val="0"/>
      <w:marBottom w:val="0"/>
      <w:divBdr>
        <w:top w:val="none" w:sz="0" w:space="0" w:color="auto"/>
        <w:left w:val="none" w:sz="0" w:space="0" w:color="auto"/>
        <w:bottom w:val="none" w:sz="0" w:space="0" w:color="auto"/>
        <w:right w:val="none" w:sz="0" w:space="0" w:color="auto"/>
      </w:divBdr>
    </w:div>
    <w:div w:id="849222038">
      <w:bodyDiv w:val="1"/>
      <w:marLeft w:val="0"/>
      <w:marRight w:val="0"/>
      <w:marTop w:val="0"/>
      <w:marBottom w:val="0"/>
      <w:divBdr>
        <w:top w:val="none" w:sz="0" w:space="0" w:color="auto"/>
        <w:left w:val="none" w:sz="0" w:space="0" w:color="auto"/>
        <w:bottom w:val="none" w:sz="0" w:space="0" w:color="auto"/>
        <w:right w:val="none" w:sz="0" w:space="0" w:color="auto"/>
      </w:divBdr>
    </w:div>
    <w:div w:id="904799611">
      <w:bodyDiv w:val="1"/>
      <w:marLeft w:val="0"/>
      <w:marRight w:val="0"/>
      <w:marTop w:val="0"/>
      <w:marBottom w:val="0"/>
      <w:divBdr>
        <w:top w:val="none" w:sz="0" w:space="0" w:color="auto"/>
        <w:left w:val="none" w:sz="0" w:space="0" w:color="auto"/>
        <w:bottom w:val="none" w:sz="0" w:space="0" w:color="auto"/>
        <w:right w:val="none" w:sz="0" w:space="0" w:color="auto"/>
      </w:divBdr>
    </w:div>
    <w:div w:id="1028720135">
      <w:bodyDiv w:val="1"/>
      <w:marLeft w:val="0"/>
      <w:marRight w:val="0"/>
      <w:marTop w:val="0"/>
      <w:marBottom w:val="0"/>
      <w:divBdr>
        <w:top w:val="none" w:sz="0" w:space="0" w:color="auto"/>
        <w:left w:val="none" w:sz="0" w:space="0" w:color="auto"/>
        <w:bottom w:val="none" w:sz="0" w:space="0" w:color="auto"/>
        <w:right w:val="none" w:sz="0" w:space="0" w:color="auto"/>
      </w:divBdr>
      <w:divsChild>
        <w:div w:id="195894665">
          <w:marLeft w:val="0"/>
          <w:marRight w:val="0"/>
          <w:marTop w:val="0"/>
          <w:marBottom w:val="0"/>
          <w:divBdr>
            <w:top w:val="none" w:sz="0" w:space="0" w:color="auto"/>
            <w:left w:val="none" w:sz="0" w:space="0" w:color="auto"/>
            <w:bottom w:val="none" w:sz="0" w:space="0" w:color="auto"/>
            <w:right w:val="none" w:sz="0" w:space="0" w:color="auto"/>
          </w:divBdr>
          <w:divsChild>
            <w:div w:id="673608692">
              <w:marLeft w:val="0"/>
              <w:marRight w:val="0"/>
              <w:marTop w:val="0"/>
              <w:marBottom w:val="0"/>
              <w:divBdr>
                <w:top w:val="none" w:sz="0" w:space="0" w:color="auto"/>
                <w:left w:val="none" w:sz="0" w:space="0" w:color="auto"/>
                <w:bottom w:val="none" w:sz="0" w:space="0" w:color="auto"/>
                <w:right w:val="none" w:sz="0" w:space="0" w:color="auto"/>
              </w:divBdr>
            </w:div>
          </w:divsChild>
        </w:div>
        <w:div w:id="415594584">
          <w:marLeft w:val="0"/>
          <w:marRight w:val="0"/>
          <w:marTop w:val="0"/>
          <w:marBottom w:val="0"/>
          <w:divBdr>
            <w:top w:val="none" w:sz="0" w:space="0" w:color="auto"/>
            <w:left w:val="none" w:sz="0" w:space="0" w:color="auto"/>
            <w:bottom w:val="none" w:sz="0" w:space="0" w:color="auto"/>
            <w:right w:val="none" w:sz="0" w:space="0" w:color="auto"/>
          </w:divBdr>
        </w:div>
        <w:div w:id="363679309">
          <w:marLeft w:val="0"/>
          <w:marRight w:val="0"/>
          <w:marTop w:val="0"/>
          <w:marBottom w:val="0"/>
          <w:divBdr>
            <w:top w:val="none" w:sz="0" w:space="0" w:color="auto"/>
            <w:left w:val="none" w:sz="0" w:space="0" w:color="auto"/>
            <w:bottom w:val="none" w:sz="0" w:space="0" w:color="auto"/>
            <w:right w:val="none" w:sz="0" w:space="0" w:color="auto"/>
          </w:divBdr>
          <w:divsChild>
            <w:div w:id="1654527518">
              <w:marLeft w:val="0"/>
              <w:marRight w:val="0"/>
              <w:marTop w:val="0"/>
              <w:marBottom w:val="0"/>
              <w:divBdr>
                <w:top w:val="none" w:sz="0" w:space="0" w:color="auto"/>
                <w:left w:val="none" w:sz="0" w:space="0" w:color="auto"/>
                <w:bottom w:val="none" w:sz="0" w:space="0" w:color="auto"/>
                <w:right w:val="none" w:sz="0" w:space="0" w:color="auto"/>
              </w:divBdr>
            </w:div>
          </w:divsChild>
        </w:div>
        <w:div w:id="2118214702">
          <w:marLeft w:val="0"/>
          <w:marRight w:val="0"/>
          <w:marTop w:val="0"/>
          <w:marBottom w:val="0"/>
          <w:divBdr>
            <w:top w:val="none" w:sz="0" w:space="0" w:color="auto"/>
            <w:left w:val="none" w:sz="0" w:space="0" w:color="auto"/>
            <w:bottom w:val="none" w:sz="0" w:space="0" w:color="auto"/>
            <w:right w:val="none" w:sz="0" w:space="0" w:color="auto"/>
          </w:divBdr>
        </w:div>
        <w:div w:id="1178302151">
          <w:marLeft w:val="0"/>
          <w:marRight w:val="0"/>
          <w:marTop w:val="0"/>
          <w:marBottom w:val="0"/>
          <w:divBdr>
            <w:top w:val="none" w:sz="0" w:space="0" w:color="auto"/>
            <w:left w:val="none" w:sz="0" w:space="0" w:color="auto"/>
            <w:bottom w:val="none" w:sz="0" w:space="0" w:color="auto"/>
            <w:right w:val="none" w:sz="0" w:space="0" w:color="auto"/>
          </w:divBdr>
        </w:div>
        <w:div w:id="1260523230">
          <w:marLeft w:val="0"/>
          <w:marRight w:val="0"/>
          <w:marTop w:val="0"/>
          <w:marBottom w:val="0"/>
          <w:divBdr>
            <w:top w:val="none" w:sz="0" w:space="0" w:color="auto"/>
            <w:left w:val="none" w:sz="0" w:space="0" w:color="auto"/>
            <w:bottom w:val="none" w:sz="0" w:space="0" w:color="auto"/>
            <w:right w:val="none" w:sz="0" w:space="0" w:color="auto"/>
          </w:divBdr>
        </w:div>
        <w:div w:id="1997951216">
          <w:marLeft w:val="0"/>
          <w:marRight w:val="0"/>
          <w:marTop w:val="0"/>
          <w:marBottom w:val="0"/>
          <w:divBdr>
            <w:top w:val="none" w:sz="0" w:space="0" w:color="auto"/>
            <w:left w:val="none" w:sz="0" w:space="0" w:color="auto"/>
            <w:bottom w:val="none" w:sz="0" w:space="0" w:color="auto"/>
            <w:right w:val="none" w:sz="0" w:space="0" w:color="auto"/>
          </w:divBdr>
        </w:div>
        <w:div w:id="831605993">
          <w:marLeft w:val="0"/>
          <w:marRight w:val="0"/>
          <w:marTop w:val="0"/>
          <w:marBottom w:val="0"/>
          <w:divBdr>
            <w:top w:val="none" w:sz="0" w:space="0" w:color="auto"/>
            <w:left w:val="none" w:sz="0" w:space="0" w:color="auto"/>
            <w:bottom w:val="none" w:sz="0" w:space="0" w:color="auto"/>
            <w:right w:val="none" w:sz="0" w:space="0" w:color="auto"/>
          </w:divBdr>
        </w:div>
        <w:div w:id="667832964">
          <w:marLeft w:val="0"/>
          <w:marRight w:val="0"/>
          <w:marTop w:val="0"/>
          <w:marBottom w:val="0"/>
          <w:divBdr>
            <w:top w:val="none" w:sz="0" w:space="0" w:color="auto"/>
            <w:left w:val="none" w:sz="0" w:space="0" w:color="auto"/>
            <w:bottom w:val="none" w:sz="0" w:space="0" w:color="auto"/>
            <w:right w:val="none" w:sz="0" w:space="0" w:color="auto"/>
          </w:divBdr>
        </w:div>
        <w:div w:id="821504500">
          <w:marLeft w:val="0"/>
          <w:marRight w:val="0"/>
          <w:marTop w:val="0"/>
          <w:marBottom w:val="0"/>
          <w:divBdr>
            <w:top w:val="none" w:sz="0" w:space="0" w:color="auto"/>
            <w:left w:val="none" w:sz="0" w:space="0" w:color="auto"/>
            <w:bottom w:val="none" w:sz="0" w:space="0" w:color="auto"/>
            <w:right w:val="none" w:sz="0" w:space="0" w:color="auto"/>
          </w:divBdr>
        </w:div>
        <w:div w:id="267859975">
          <w:marLeft w:val="0"/>
          <w:marRight w:val="0"/>
          <w:marTop w:val="0"/>
          <w:marBottom w:val="0"/>
          <w:divBdr>
            <w:top w:val="none" w:sz="0" w:space="0" w:color="auto"/>
            <w:left w:val="none" w:sz="0" w:space="0" w:color="auto"/>
            <w:bottom w:val="none" w:sz="0" w:space="0" w:color="auto"/>
            <w:right w:val="none" w:sz="0" w:space="0" w:color="auto"/>
          </w:divBdr>
        </w:div>
        <w:div w:id="268126508">
          <w:marLeft w:val="0"/>
          <w:marRight w:val="0"/>
          <w:marTop w:val="0"/>
          <w:marBottom w:val="0"/>
          <w:divBdr>
            <w:top w:val="none" w:sz="0" w:space="0" w:color="auto"/>
            <w:left w:val="none" w:sz="0" w:space="0" w:color="auto"/>
            <w:bottom w:val="none" w:sz="0" w:space="0" w:color="auto"/>
            <w:right w:val="none" w:sz="0" w:space="0" w:color="auto"/>
          </w:divBdr>
        </w:div>
        <w:div w:id="917977458">
          <w:marLeft w:val="0"/>
          <w:marRight w:val="0"/>
          <w:marTop w:val="0"/>
          <w:marBottom w:val="0"/>
          <w:divBdr>
            <w:top w:val="none" w:sz="0" w:space="0" w:color="auto"/>
            <w:left w:val="none" w:sz="0" w:space="0" w:color="auto"/>
            <w:bottom w:val="none" w:sz="0" w:space="0" w:color="auto"/>
            <w:right w:val="none" w:sz="0" w:space="0" w:color="auto"/>
          </w:divBdr>
        </w:div>
        <w:div w:id="1768765833">
          <w:marLeft w:val="0"/>
          <w:marRight w:val="0"/>
          <w:marTop w:val="0"/>
          <w:marBottom w:val="0"/>
          <w:divBdr>
            <w:top w:val="none" w:sz="0" w:space="0" w:color="auto"/>
            <w:left w:val="none" w:sz="0" w:space="0" w:color="auto"/>
            <w:bottom w:val="none" w:sz="0" w:space="0" w:color="auto"/>
            <w:right w:val="none" w:sz="0" w:space="0" w:color="auto"/>
          </w:divBdr>
        </w:div>
        <w:div w:id="1208877481">
          <w:marLeft w:val="0"/>
          <w:marRight w:val="0"/>
          <w:marTop w:val="0"/>
          <w:marBottom w:val="0"/>
          <w:divBdr>
            <w:top w:val="none" w:sz="0" w:space="0" w:color="auto"/>
            <w:left w:val="none" w:sz="0" w:space="0" w:color="auto"/>
            <w:bottom w:val="none" w:sz="0" w:space="0" w:color="auto"/>
            <w:right w:val="none" w:sz="0" w:space="0" w:color="auto"/>
          </w:divBdr>
        </w:div>
        <w:div w:id="824397404">
          <w:marLeft w:val="0"/>
          <w:marRight w:val="0"/>
          <w:marTop w:val="0"/>
          <w:marBottom w:val="0"/>
          <w:divBdr>
            <w:top w:val="none" w:sz="0" w:space="0" w:color="auto"/>
            <w:left w:val="none" w:sz="0" w:space="0" w:color="auto"/>
            <w:bottom w:val="none" w:sz="0" w:space="0" w:color="auto"/>
            <w:right w:val="none" w:sz="0" w:space="0" w:color="auto"/>
          </w:divBdr>
          <w:divsChild>
            <w:div w:id="970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707">
      <w:bodyDiv w:val="1"/>
      <w:marLeft w:val="0"/>
      <w:marRight w:val="0"/>
      <w:marTop w:val="0"/>
      <w:marBottom w:val="0"/>
      <w:divBdr>
        <w:top w:val="none" w:sz="0" w:space="0" w:color="auto"/>
        <w:left w:val="none" w:sz="0" w:space="0" w:color="auto"/>
        <w:bottom w:val="none" w:sz="0" w:space="0" w:color="auto"/>
        <w:right w:val="none" w:sz="0" w:space="0" w:color="auto"/>
      </w:divBdr>
    </w:div>
    <w:div w:id="1088698475">
      <w:bodyDiv w:val="1"/>
      <w:marLeft w:val="0"/>
      <w:marRight w:val="0"/>
      <w:marTop w:val="0"/>
      <w:marBottom w:val="0"/>
      <w:divBdr>
        <w:top w:val="none" w:sz="0" w:space="0" w:color="auto"/>
        <w:left w:val="none" w:sz="0" w:space="0" w:color="auto"/>
        <w:bottom w:val="none" w:sz="0" w:space="0" w:color="auto"/>
        <w:right w:val="none" w:sz="0" w:space="0" w:color="auto"/>
      </w:divBdr>
    </w:div>
    <w:div w:id="1243873841">
      <w:bodyDiv w:val="1"/>
      <w:marLeft w:val="0"/>
      <w:marRight w:val="0"/>
      <w:marTop w:val="0"/>
      <w:marBottom w:val="0"/>
      <w:divBdr>
        <w:top w:val="none" w:sz="0" w:space="0" w:color="auto"/>
        <w:left w:val="none" w:sz="0" w:space="0" w:color="auto"/>
        <w:bottom w:val="none" w:sz="0" w:space="0" w:color="auto"/>
        <w:right w:val="none" w:sz="0" w:space="0" w:color="auto"/>
      </w:divBdr>
    </w:div>
    <w:div w:id="1248156509">
      <w:bodyDiv w:val="1"/>
      <w:marLeft w:val="0"/>
      <w:marRight w:val="0"/>
      <w:marTop w:val="0"/>
      <w:marBottom w:val="0"/>
      <w:divBdr>
        <w:top w:val="none" w:sz="0" w:space="0" w:color="auto"/>
        <w:left w:val="none" w:sz="0" w:space="0" w:color="auto"/>
        <w:bottom w:val="none" w:sz="0" w:space="0" w:color="auto"/>
        <w:right w:val="none" w:sz="0" w:space="0" w:color="auto"/>
      </w:divBdr>
    </w:div>
    <w:div w:id="1416198799">
      <w:bodyDiv w:val="1"/>
      <w:marLeft w:val="0"/>
      <w:marRight w:val="0"/>
      <w:marTop w:val="0"/>
      <w:marBottom w:val="0"/>
      <w:divBdr>
        <w:top w:val="none" w:sz="0" w:space="0" w:color="auto"/>
        <w:left w:val="none" w:sz="0" w:space="0" w:color="auto"/>
        <w:bottom w:val="none" w:sz="0" w:space="0" w:color="auto"/>
        <w:right w:val="none" w:sz="0" w:space="0" w:color="auto"/>
      </w:divBdr>
    </w:div>
    <w:div w:id="1486042600">
      <w:bodyDiv w:val="1"/>
      <w:marLeft w:val="0"/>
      <w:marRight w:val="0"/>
      <w:marTop w:val="0"/>
      <w:marBottom w:val="0"/>
      <w:divBdr>
        <w:top w:val="none" w:sz="0" w:space="0" w:color="auto"/>
        <w:left w:val="none" w:sz="0" w:space="0" w:color="auto"/>
        <w:bottom w:val="none" w:sz="0" w:space="0" w:color="auto"/>
        <w:right w:val="none" w:sz="0" w:space="0" w:color="auto"/>
      </w:divBdr>
    </w:div>
    <w:div w:id="1528330001">
      <w:bodyDiv w:val="1"/>
      <w:marLeft w:val="0"/>
      <w:marRight w:val="0"/>
      <w:marTop w:val="0"/>
      <w:marBottom w:val="0"/>
      <w:divBdr>
        <w:top w:val="none" w:sz="0" w:space="0" w:color="auto"/>
        <w:left w:val="none" w:sz="0" w:space="0" w:color="auto"/>
        <w:bottom w:val="none" w:sz="0" w:space="0" w:color="auto"/>
        <w:right w:val="none" w:sz="0" w:space="0" w:color="auto"/>
      </w:divBdr>
    </w:div>
    <w:div w:id="1571773716">
      <w:bodyDiv w:val="1"/>
      <w:marLeft w:val="0"/>
      <w:marRight w:val="0"/>
      <w:marTop w:val="0"/>
      <w:marBottom w:val="0"/>
      <w:divBdr>
        <w:top w:val="none" w:sz="0" w:space="0" w:color="auto"/>
        <w:left w:val="none" w:sz="0" w:space="0" w:color="auto"/>
        <w:bottom w:val="none" w:sz="0" w:space="0" w:color="auto"/>
        <w:right w:val="none" w:sz="0" w:space="0" w:color="auto"/>
      </w:divBdr>
    </w:div>
    <w:div w:id="17001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9-2013-nd-cp-huong-dan-bo-luat-lao-dong-ve-tien-luong-187387.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nghi-dinh-49-2013-nd-cp-huong-dan-bo-luat-lao-dong-ve-tien-luong-18738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lao-dong-tien-luong/nghi-dinh-49-2013-nd-cp-huong-dan-bo-luat-lao-dong-ve-tien-luong-187387.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2018-11-22T01:55:00Z</dcterms:created>
  <dcterms:modified xsi:type="dcterms:W3CDTF">2018-11-22T01:55:00Z</dcterms:modified>
</cp:coreProperties>
</file>