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5248"/>
      </w:tblGrid>
      <w:tr w:rsidR="008309D1" w:rsidTr="008309D1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Số Hồ sơ: 609/……………/SO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CỘNG HÒA XÃ HỘI CHỦ NGHĨA VIỆT NAM</w:t>
            </w: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br/>
              <w:t>Độc lập - Tự do - Hạnh phúc </w:t>
            </w: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br/>
              <w:t>---------------</w:t>
            </w:r>
          </w:p>
        </w:tc>
      </w:tr>
    </w:tbl>
    <w:p w:rsidR="008309D1" w:rsidRDefault="008309D1" w:rsidP="008309D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 </w:t>
      </w:r>
    </w:p>
    <w:p w:rsidR="008309D1" w:rsidRDefault="008309D1" w:rsidP="008309D1">
      <w:pPr>
        <w:pStyle w:val="NormalWeb"/>
        <w:shd w:val="clear" w:color="auto" w:fill="FFFFFF"/>
        <w:spacing w:before="120" w:beforeAutospacing="0" w:after="300" w:afterAutospacing="0"/>
        <w:jc w:val="center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b/>
          <w:bCs/>
          <w:color w:val="646464"/>
          <w:sz w:val="21"/>
          <w:szCs w:val="21"/>
        </w:rPr>
        <w:t>PHIẾU GIAO NHẬN HỒ SƠ</w:t>
      </w:r>
    </w:p>
    <w:p w:rsidR="008309D1" w:rsidRDefault="008309D1" w:rsidP="008309D1">
      <w:pPr>
        <w:pStyle w:val="NormalWeb"/>
        <w:shd w:val="clear" w:color="auto" w:fill="FFFFFF"/>
        <w:spacing w:before="120" w:beforeAutospacing="0" w:after="300" w:afterAutospacing="0"/>
        <w:jc w:val="center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b/>
          <w:bCs/>
          <w:color w:val="646464"/>
          <w:sz w:val="21"/>
          <w:szCs w:val="21"/>
        </w:rPr>
        <w:t>Loại hồ sơ: Cấp lại sổ BHXH do điều chỉnh nội dung đã ghi trên sổ</w:t>
      </w:r>
    </w:p>
    <w:p w:rsidR="008309D1" w:rsidRDefault="008309D1" w:rsidP="008309D1">
      <w:pPr>
        <w:pStyle w:val="NormalWeb"/>
        <w:shd w:val="clear" w:color="auto" w:fill="FFFFFF"/>
        <w:spacing w:before="120" w:beforeAutospacing="0" w:after="300" w:afterAutospacing="0"/>
        <w:jc w:val="center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(Thời hạn giải quyết loại hồ sơ này: 05 ngày)</w:t>
      </w:r>
    </w:p>
    <w:p w:rsidR="008309D1" w:rsidRDefault="008309D1" w:rsidP="008309D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1. Tên cá nhân/đơn vị: …………………………………………………… Mã đơn vị: ............</w:t>
      </w:r>
    </w:p>
    <w:p w:rsidR="008309D1" w:rsidRDefault="008309D1" w:rsidP="008309D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2. Điện thoại: ..............................................................................  Email:……………………</w:t>
      </w:r>
    </w:p>
    <w:p w:rsidR="008309D1" w:rsidRDefault="008309D1" w:rsidP="008309D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3. Địa chỉ nhận trả kết quả hồ sơ qua bưu điện (nếu có): ..................................................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137"/>
        <w:gridCol w:w="679"/>
      </w:tblGrid>
      <w:tr w:rsidR="008309D1" w:rsidTr="008309D1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STT</w:t>
            </w:r>
          </w:p>
        </w:tc>
        <w:tc>
          <w:tcPr>
            <w:tcW w:w="4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Loại giấy tờ, biểu mẫu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Số lượng</w:t>
            </w:r>
          </w:p>
        </w:tc>
      </w:tr>
      <w:tr w:rsidR="008309D1" w:rsidTr="008309D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1.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Danh sách lao động tham gia BHXH, BHYT, BHTN, BHTNLĐ, BNN (mẫu D02-TS, 01 bản)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 </w:t>
            </w:r>
          </w:p>
        </w:tc>
      </w:tr>
      <w:tr w:rsidR="008309D1" w:rsidTr="008309D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2.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Bảng kê thông tin (mẫu D01-TS, 01 bản) (nếu có)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 </w:t>
            </w:r>
          </w:p>
        </w:tc>
      </w:tr>
      <w:tr w:rsidR="008309D1" w:rsidTr="008309D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3.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Tờ khai tham gia, điều chỉnh thông tin BHXH, BHYT (mẫu TK1-TS, 01 bản/người)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 </w:t>
            </w:r>
          </w:p>
        </w:tc>
      </w:tr>
      <w:tr w:rsidR="008309D1" w:rsidTr="008309D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4.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Sổ BHXH (mẫu cũ hoặc tờ bìa sổ) và các tờ rời sổ BHXH kèm theo.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 </w:t>
            </w:r>
          </w:p>
        </w:tc>
      </w:tr>
      <w:tr w:rsidR="008309D1" w:rsidTr="008309D1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5.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both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Hồ sơ liên quan đến việc điều chỉnh: Quyết định (văn bản) chứng minh địa điểm làm việc; Quyết định phân công vị trí công việc, hưởng lương; Hợp đồng lao động, Hợp đồng làm việc và các giấy tờ khác có liên quan đến việc điều chỉnh … (Trường hợp điều chỉnh làm nghề công việc nặng nhọc, độc hại, nguy hiểm hoặc đặc biệt nặng nhọc, độc hại, nguy hiểm)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 </w:t>
            </w:r>
          </w:p>
        </w:tc>
      </w:tr>
    </w:tbl>
    <w:p w:rsidR="008309D1" w:rsidRDefault="008309D1" w:rsidP="008309D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646464"/>
          <w:sz w:val="21"/>
          <w:szCs w:val="21"/>
        </w:rPr>
        <w:t>Lưu ý</w:t>
      </w:r>
      <w:r>
        <w:rPr>
          <w:rFonts w:ascii="Helvetica" w:hAnsi="Helvetica" w:cs="Helvetica"/>
          <w:i/>
          <w:iCs/>
          <w:color w:val="646464"/>
          <w:sz w:val="21"/>
          <w:szCs w:val="21"/>
        </w:rPr>
        <w:t>:</w:t>
      </w:r>
    </w:p>
    <w:p w:rsidR="008309D1" w:rsidRDefault="008309D1" w:rsidP="008309D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t>1. Thủ tục nộp hồ sơ:</w:t>
      </w:r>
    </w:p>
    <w:p w:rsidR="008309D1" w:rsidRDefault="008309D1" w:rsidP="008309D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t>- Người đang làm việc nộp hồ sơ cho đơn vị nơi đang làm việc hoặc nộp cho cơ quan BHXH.</w:t>
      </w:r>
    </w:p>
    <w:p w:rsidR="008309D1" w:rsidRDefault="008309D1" w:rsidP="008309D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t>- Người đang bảo lưu thời gian đóng BHXH nộp cho cơ quan BHXH.</w:t>
      </w:r>
    </w:p>
    <w:p w:rsidR="008309D1" w:rsidRDefault="008309D1" w:rsidP="008309D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t>2. Đơn vị/người tham gia phải chịu trách nhiệm trước pháp luật về việc kê khai hồ sơ.</w:t>
      </w:r>
    </w:p>
    <w:p w:rsidR="008309D1" w:rsidRDefault="008309D1" w:rsidP="008309D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i/>
          <w:iCs/>
          <w:color w:val="646464"/>
          <w:sz w:val="21"/>
          <w:szCs w:val="21"/>
        </w:rPr>
        <w:lastRenderedPageBreak/>
        <w:t>3. Nếu nộp hồ sơ và nhận kết quả qua bưu điện thì thời hạn giải quyết hồ sơ sẽ cộng thêm 02 ngày cho mỗi lượt.</w:t>
      </w:r>
    </w:p>
    <w:p w:rsidR="008309D1" w:rsidRDefault="008309D1" w:rsidP="008309D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Ngày trả kết quả: ……/……/.…. (Quá hạn trả hồ sơ 30 ngày, các đơn vị chưa đến nhận, cơ quan BHXH sẽ chuyển hồ sơ vào kho lưu trữ)</w:t>
      </w:r>
    </w:p>
    <w:p w:rsidR="008309D1" w:rsidRDefault="008309D1" w:rsidP="008309D1">
      <w:pPr>
        <w:pStyle w:val="NormalWeb"/>
        <w:shd w:val="clear" w:color="auto" w:fill="FFFFFF"/>
        <w:spacing w:before="120" w:beforeAutospacing="0" w:after="300" w:afterAutospacing="0"/>
        <w:jc w:val="both"/>
        <w:rPr>
          <w:rFonts w:ascii="Helvetica" w:hAnsi="Helvetica" w:cs="Helvetica"/>
          <w:color w:val="646464"/>
          <w:sz w:val="21"/>
          <w:szCs w:val="21"/>
        </w:rPr>
      </w:pPr>
      <w:r>
        <w:rPr>
          <w:rFonts w:ascii="Helvetica" w:hAnsi="Helvetica" w:cs="Helvetica"/>
          <w:color w:val="646464"/>
          <w:sz w:val="21"/>
          <w:szCs w:val="2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8309D1" w:rsidTr="008309D1">
        <w:tc>
          <w:tcPr>
            <w:tcW w:w="2500" w:type="pct"/>
            <w:shd w:val="clear" w:color="auto" w:fill="FFFFFF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t>……………, ngày…… tháng…… năm……</w:t>
            </w: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t>Cán bộ tiếp nhận hồ sơ</w:t>
            </w:r>
            <w:r>
              <w:rPr>
                <w:rFonts w:ascii="Helvetica" w:hAnsi="Helvetica" w:cs="Helvetica"/>
                <w:color w:val="646464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i/>
                <w:iCs/>
                <w:color w:val="646464"/>
                <w:sz w:val="21"/>
                <w:szCs w:val="21"/>
              </w:rPr>
              <w:t>(Ký, ghi họ tên)</w:t>
            </w:r>
          </w:p>
        </w:tc>
        <w:tc>
          <w:tcPr>
            <w:tcW w:w="2500" w:type="pct"/>
            <w:shd w:val="clear" w:color="auto" w:fill="FFFFFF"/>
            <w:hideMark/>
          </w:tcPr>
          <w:p w:rsidR="008309D1" w:rsidRDefault="008309D1">
            <w:pPr>
              <w:pStyle w:val="NormalWeb"/>
              <w:spacing w:before="120" w:beforeAutospacing="0" w:after="300" w:afterAutospacing="0"/>
              <w:jc w:val="center"/>
              <w:rPr>
                <w:rFonts w:ascii="Helvetica" w:hAnsi="Helvetica" w:cs="Helvetica"/>
                <w:color w:val="64646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br/>
              <w:t>Người nộp hồ sơ</w:t>
            </w:r>
            <w:r>
              <w:rPr>
                <w:rFonts w:ascii="Helvetica" w:hAnsi="Helvetica" w:cs="Helvetica"/>
                <w:b/>
                <w:bCs/>
                <w:color w:val="646464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i/>
                <w:iCs/>
                <w:color w:val="646464"/>
                <w:sz w:val="21"/>
                <w:szCs w:val="21"/>
              </w:rPr>
              <w:t>(Ký, ghi họ tên)</w:t>
            </w:r>
          </w:p>
        </w:tc>
      </w:tr>
    </w:tbl>
    <w:p w:rsidR="009108A8" w:rsidRPr="008309D1" w:rsidRDefault="009108A8" w:rsidP="008309D1">
      <w:bookmarkStart w:id="0" w:name="_GoBack"/>
      <w:bookmarkEnd w:id="0"/>
    </w:p>
    <w:sectPr w:rsidR="009108A8" w:rsidRPr="008309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30"/>
    <w:rsid w:val="000B1070"/>
    <w:rsid w:val="00196A42"/>
    <w:rsid w:val="00197223"/>
    <w:rsid w:val="001B2EF0"/>
    <w:rsid w:val="00211851"/>
    <w:rsid w:val="004C5A24"/>
    <w:rsid w:val="0051383F"/>
    <w:rsid w:val="007A7AF6"/>
    <w:rsid w:val="007E1E15"/>
    <w:rsid w:val="007F4E0F"/>
    <w:rsid w:val="00813384"/>
    <w:rsid w:val="008309D1"/>
    <w:rsid w:val="0086260D"/>
    <w:rsid w:val="009108A8"/>
    <w:rsid w:val="009C0979"/>
    <w:rsid w:val="00A80963"/>
    <w:rsid w:val="00A926F6"/>
    <w:rsid w:val="00B02530"/>
    <w:rsid w:val="00CB740B"/>
    <w:rsid w:val="00D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62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26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09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5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25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C5A2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260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260D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260D"/>
    <w:rPr>
      <w:b/>
      <w:bCs/>
    </w:rPr>
  </w:style>
  <w:style w:type="paragraph" w:customStyle="1" w:styleId="toctitle">
    <w:name w:val="toc_title"/>
    <w:basedOn w:val="Normal"/>
    <w:rsid w:val="0086260D"/>
    <w:pPr>
      <w:spacing w:before="100" w:beforeAutospacing="1" w:after="100" w:afterAutospacing="1"/>
    </w:pPr>
  </w:style>
  <w:style w:type="character" w:customStyle="1" w:styleId="toctoggle">
    <w:name w:val="toc_toggle"/>
    <w:basedOn w:val="DefaultParagraphFont"/>
    <w:rsid w:val="0086260D"/>
  </w:style>
  <w:style w:type="paragraph" w:customStyle="1" w:styleId="muc2">
    <w:name w:val="muc2"/>
    <w:basedOn w:val="Normal"/>
    <w:rsid w:val="0086260D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A809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vn3">
    <w:name w:val="vn_3"/>
    <w:basedOn w:val="DefaultParagraphFont"/>
    <w:rsid w:val="001B2EF0"/>
  </w:style>
  <w:style w:type="paragraph" w:customStyle="1" w:styleId="vn8">
    <w:name w:val="vn_8"/>
    <w:basedOn w:val="Normal"/>
    <w:rsid w:val="001B2EF0"/>
    <w:pPr>
      <w:spacing w:before="100" w:beforeAutospacing="1" w:after="100" w:afterAutospacing="1"/>
    </w:pPr>
  </w:style>
  <w:style w:type="character" w:customStyle="1" w:styleId="vn10">
    <w:name w:val="vn_10"/>
    <w:basedOn w:val="DefaultParagraphFont"/>
    <w:rsid w:val="001B2EF0"/>
  </w:style>
  <w:style w:type="character" w:customStyle="1" w:styleId="vn142">
    <w:name w:val="vn_142"/>
    <w:basedOn w:val="DefaultParagraphFont"/>
    <w:rsid w:val="001B2EF0"/>
  </w:style>
  <w:style w:type="character" w:customStyle="1" w:styleId="vn143">
    <w:name w:val="vn_143"/>
    <w:basedOn w:val="DefaultParagraphFont"/>
    <w:rsid w:val="001B2EF0"/>
  </w:style>
  <w:style w:type="character" w:customStyle="1" w:styleId="vn374">
    <w:name w:val="vn_374"/>
    <w:basedOn w:val="DefaultParagraphFont"/>
    <w:rsid w:val="001B2EF0"/>
  </w:style>
  <w:style w:type="character" w:customStyle="1" w:styleId="vn375">
    <w:name w:val="vn_375"/>
    <w:basedOn w:val="DefaultParagraphFont"/>
    <w:rsid w:val="001B2EF0"/>
  </w:style>
  <w:style w:type="paragraph" w:customStyle="1" w:styleId="vn812">
    <w:name w:val="vn_812"/>
    <w:basedOn w:val="Normal"/>
    <w:rsid w:val="001B2EF0"/>
    <w:pPr>
      <w:spacing w:before="100" w:beforeAutospacing="1" w:after="100" w:afterAutospacing="1"/>
    </w:pPr>
  </w:style>
  <w:style w:type="paragraph" w:customStyle="1" w:styleId="vn814">
    <w:name w:val="vn_814"/>
    <w:basedOn w:val="Normal"/>
    <w:rsid w:val="001B2EF0"/>
    <w:pPr>
      <w:spacing w:before="100" w:beforeAutospacing="1" w:after="100" w:afterAutospacing="1"/>
    </w:pPr>
  </w:style>
  <w:style w:type="character" w:customStyle="1" w:styleId="vn920">
    <w:name w:val="vn_920"/>
    <w:basedOn w:val="DefaultParagraphFont"/>
    <w:rsid w:val="001B2EF0"/>
  </w:style>
  <w:style w:type="character" w:styleId="Emphasis">
    <w:name w:val="Emphasis"/>
    <w:basedOn w:val="DefaultParagraphFont"/>
    <w:uiPriority w:val="20"/>
    <w:qFormat/>
    <w:rsid w:val="007F4E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626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26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09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53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25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C5A24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260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260D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6260D"/>
    <w:rPr>
      <w:b/>
      <w:bCs/>
    </w:rPr>
  </w:style>
  <w:style w:type="paragraph" w:customStyle="1" w:styleId="toctitle">
    <w:name w:val="toc_title"/>
    <w:basedOn w:val="Normal"/>
    <w:rsid w:val="0086260D"/>
    <w:pPr>
      <w:spacing w:before="100" w:beforeAutospacing="1" w:after="100" w:afterAutospacing="1"/>
    </w:pPr>
  </w:style>
  <w:style w:type="character" w:customStyle="1" w:styleId="toctoggle">
    <w:name w:val="toc_toggle"/>
    <w:basedOn w:val="DefaultParagraphFont"/>
    <w:rsid w:val="0086260D"/>
  </w:style>
  <w:style w:type="paragraph" w:customStyle="1" w:styleId="muc2">
    <w:name w:val="muc2"/>
    <w:basedOn w:val="Normal"/>
    <w:rsid w:val="0086260D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semiHidden/>
    <w:rsid w:val="00A809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vn3">
    <w:name w:val="vn_3"/>
    <w:basedOn w:val="DefaultParagraphFont"/>
    <w:rsid w:val="001B2EF0"/>
  </w:style>
  <w:style w:type="paragraph" w:customStyle="1" w:styleId="vn8">
    <w:name w:val="vn_8"/>
    <w:basedOn w:val="Normal"/>
    <w:rsid w:val="001B2EF0"/>
    <w:pPr>
      <w:spacing w:before="100" w:beforeAutospacing="1" w:after="100" w:afterAutospacing="1"/>
    </w:pPr>
  </w:style>
  <w:style w:type="character" w:customStyle="1" w:styleId="vn10">
    <w:name w:val="vn_10"/>
    <w:basedOn w:val="DefaultParagraphFont"/>
    <w:rsid w:val="001B2EF0"/>
  </w:style>
  <w:style w:type="character" w:customStyle="1" w:styleId="vn142">
    <w:name w:val="vn_142"/>
    <w:basedOn w:val="DefaultParagraphFont"/>
    <w:rsid w:val="001B2EF0"/>
  </w:style>
  <w:style w:type="character" w:customStyle="1" w:styleId="vn143">
    <w:name w:val="vn_143"/>
    <w:basedOn w:val="DefaultParagraphFont"/>
    <w:rsid w:val="001B2EF0"/>
  </w:style>
  <w:style w:type="character" w:customStyle="1" w:styleId="vn374">
    <w:name w:val="vn_374"/>
    <w:basedOn w:val="DefaultParagraphFont"/>
    <w:rsid w:val="001B2EF0"/>
  </w:style>
  <w:style w:type="character" w:customStyle="1" w:styleId="vn375">
    <w:name w:val="vn_375"/>
    <w:basedOn w:val="DefaultParagraphFont"/>
    <w:rsid w:val="001B2EF0"/>
  </w:style>
  <w:style w:type="paragraph" w:customStyle="1" w:styleId="vn812">
    <w:name w:val="vn_812"/>
    <w:basedOn w:val="Normal"/>
    <w:rsid w:val="001B2EF0"/>
    <w:pPr>
      <w:spacing w:before="100" w:beforeAutospacing="1" w:after="100" w:afterAutospacing="1"/>
    </w:pPr>
  </w:style>
  <w:style w:type="paragraph" w:customStyle="1" w:styleId="vn814">
    <w:name w:val="vn_814"/>
    <w:basedOn w:val="Normal"/>
    <w:rsid w:val="001B2EF0"/>
    <w:pPr>
      <w:spacing w:before="100" w:beforeAutospacing="1" w:after="100" w:afterAutospacing="1"/>
    </w:pPr>
  </w:style>
  <w:style w:type="character" w:customStyle="1" w:styleId="vn920">
    <w:name w:val="vn_920"/>
    <w:basedOn w:val="DefaultParagraphFont"/>
    <w:rsid w:val="001B2EF0"/>
  </w:style>
  <w:style w:type="character" w:styleId="Emphasis">
    <w:name w:val="Emphasis"/>
    <w:basedOn w:val="DefaultParagraphFont"/>
    <w:uiPriority w:val="20"/>
    <w:qFormat/>
    <w:rsid w:val="007F4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29421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80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nhung yoona</dc:creator>
  <cp:lastModifiedBy>nhung yoona</cp:lastModifiedBy>
  <cp:revision>2</cp:revision>
  <dcterms:created xsi:type="dcterms:W3CDTF">2018-10-12T02:06:00Z</dcterms:created>
  <dcterms:modified xsi:type="dcterms:W3CDTF">2018-10-12T02:06:00Z</dcterms:modified>
</cp:coreProperties>
</file>