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1"/>
      </w:tblGrid>
      <w:tr w:rsidR="00BB1F9C" w14:paraId="30BAD512" w14:textId="77777777" w:rsidTr="00BB1F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55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5"/>
            </w:tblGrid>
            <w:tr w:rsidR="00BB1F9C" w14:paraId="2BCF5F5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14:paraId="2F820E61" w14:textId="77777777" w:rsidR="00BB1F9C" w:rsidRDefault="00BB1F9C" w:rsidP="00BB1F9C">
                  <w:pPr>
                    <w:pStyle w:val="NormalWeb"/>
                    <w:spacing w:before="0" w:beforeAutospacing="0" w:after="0" w:afterAutospacing="0" w:line="375" w:lineRule="atLeast"/>
                    <w:textAlignment w:val="baseline"/>
                    <w:rPr>
                      <w:rStyle w:val="Strong"/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Mẫu số: 01/BKNT</w:t>
                  </w:r>
                </w:p>
                <w:p w14:paraId="2B6E5C75" w14:textId="77777777" w:rsidR="00BB1F9C" w:rsidRDefault="00BB1F9C" w:rsidP="00BB1F9C">
                  <w:pPr>
                    <w:pStyle w:val="NormalWeb"/>
                    <w:spacing w:before="0" w:beforeAutospacing="0" w:after="0" w:afterAutospacing="0" w:line="375" w:lineRule="atLeast"/>
                    <w:textAlignment w:val="baseline"/>
                  </w:pPr>
                  <w:r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(ban hành kèm theo </w:t>
                  </w:r>
                  <w:hyperlink r:id="rId8" w:history="1">
                    <w:r>
                      <w:rPr>
                        <w:rStyle w:val="Hyperlink"/>
                        <w:rFonts w:ascii="inherit" w:hAnsi="inherit" w:cs="Arial"/>
                        <w:color w:val="135ECD"/>
                        <w:sz w:val="21"/>
                        <w:szCs w:val="21"/>
                        <w:u w:val="none"/>
                        <w:bdr w:val="none" w:sz="0" w:space="0" w:color="auto" w:frame="1"/>
                      </w:rPr>
                      <w:t>Thông tư số 119/2014/TT-BTC</w:t>
                    </w:r>
                  </w:hyperlink>
                </w:p>
                <w:p w14:paraId="43DDB757" w14:textId="77777777" w:rsidR="00BB1F9C" w:rsidRDefault="00BB1F9C" w:rsidP="00BB1F9C">
                  <w:pPr>
                    <w:pStyle w:val="NormalWeb"/>
                    <w:spacing w:before="0" w:beforeAutospacing="0" w:after="0" w:afterAutospacing="0" w:line="375" w:lineRule="atLeast"/>
                    <w:textAlignment w:val="baseline"/>
                    <w:rPr>
                      <w:rFonts w:ascii="inherit" w:hAnsi="inherit"/>
                      <w:bdr w:val="none" w:sz="0" w:space="0" w:color="auto" w:frame="1"/>
                    </w:rPr>
                  </w:pPr>
                  <w:r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ngày 25/8/2014 của  Bộ Tài chính)</w:t>
                  </w:r>
                </w:p>
              </w:tc>
            </w:tr>
          </w:tbl>
          <w:p w14:paraId="4D898B89" w14:textId="77777777" w:rsidR="00BB1F9C" w:rsidRDefault="00BB1F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A8CE643" w14:textId="77777777" w:rsidR="00BB1F9C" w:rsidRDefault="00BB1F9C" w:rsidP="00BB1F9C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A6A6032" w14:textId="77777777" w:rsidR="00BB1F9C" w:rsidRDefault="00BB1F9C" w:rsidP="00BB1F9C">
      <w:pPr>
        <w:pStyle w:val="Heading2"/>
        <w:shd w:val="clear" w:color="auto" w:fill="FFFFFF"/>
        <w:spacing w:before="0" w:after="0"/>
        <w:jc w:val="center"/>
        <w:textAlignment w:val="baseline"/>
        <w:rPr>
          <w:rFonts w:cs="Arial"/>
          <w:color w:val="A76014"/>
          <w:sz w:val="29"/>
          <w:szCs w:val="29"/>
        </w:rPr>
      </w:pPr>
      <w:r>
        <w:rPr>
          <w:rStyle w:val="Strong"/>
          <w:rFonts w:ascii="inherit" w:hAnsi="inherit" w:cs="Arial"/>
          <w:b/>
          <w:bCs w:val="0"/>
          <w:color w:val="000000"/>
          <w:sz w:val="21"/>
          <w:szCs w:val="21"/>
          <w:bdr w:val="none" w:sz="0" w:space="0" w:color="auto" w:frame="1"/>
        </w:rPr>
        <w:t>BẢNG KÊ NỘP THUẾ</w:t>
      </w:r>
    </w:p>
    <w:p w14:paraId="3DF93F6C" w14:textId="77777777" w:rsidR="00BB1F9C" w:rsidRDefault="00BB1F9C" w:rsidP="00BB1F9C">
      <w:pPr>
        <w:pStyle w:val="NormalWeb"/>
        <w:shd w:val="clear" w:color="auto" w:fill="FFFFFF"/>
        <w:spacing w:before="0" w:beforeAutospacing="0" w:after="9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E02E33C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Người nộp thuế :...................................................................................... Mã số thuế :.....................</w:t>
      </w:r>
    </w:p>
    <w:p w14:paraId="6FD435D5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Địa chỉ :........................ ....................... ..................Huyện.... ....................Tỉnh, TP........................... </w:t>
      </w:r>
    </w:p>
    <w:p w14:paraId="3B221FB2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Người nộp thay: ..............................................Mã số thuế của người nộp thay....... ......................... </w:t>
      </w:r>
    </w:p>
    <w:p w14:paraId="2726B81F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Địa chỉ :........................ ....................... ..................Huyện.... ....................Tỉnh, TP............................</w:t>
      </w:r>
    </w:p>
    <w:p w14:paraId="1372498B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Đề nghị KBNN (NH) ................... .............. trích TK số...................................hoặc tiền mặt để:</w:t>
      </w:r>
    </w:p>
    <w:p w14:paraId="227C0987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Nộp vào NSNN  c                     TK tạm thu(1)  c                        TK thu hồi quỹ hoàn thuế GTGT(2) c</w:t>
      </w:r>
    </w:p>
    <w:p w14:paraId="0B864415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Tại KBNN : ............................... ……………..tỉnh, TP: ………………………………………………….</w:t>
      </w:r>
    </w:p>
    <w:p w14:paraId="38EE8A68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Mở tại NHTM ủy nhiệm thu:…………………….…………………………………………………………… </w:t>
      </w:r>
    </w:p>
    <w:p w14:paraId="32409B23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Trường hợp nộp theo kết luận của CQ có thẩm quyền(3):</w:t>
      </w:r>
    </w:p>
    <w:p w14:paraId="738C6202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Kiểm toán NN   c                   Thanh tra TC                   c                                                     </w:t>
      </w:r>
    </w:p>
    <w:p w14:paraId="6B98CDD3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Thanh tra CP    c                   CQ có thẩm quyền khác  c                                                                                   </w:t>
      </w:r>
    </w:p>
    <w:p w14:paraId="601D1575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Tên cơ quan quản lý thu : .......................... .................................................................................... </w:t>
      </w:r>
    </w:p>
    <w:p w14:paraId="56CD0271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Tờ khai HQ số(1): .................ngày .................................... Loại hình XNK(1)................................ </w:t>
      </w:r>
    </w:p>
    <w:tbl>
      <w:tblPr>
        <w:tblW w:w="11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6642"/>
        <w:gridCol w:w="1810"/>
        <w:gridCol w:w="2027"/>
      </w:tblGrid>
      <w:tr w:rsidR="00BB1F9C" w14:paraId="00A18AAD" w14:textId="77777777" w:rsidTr="00BB1F9C">
        <w:trPr>
          <w:trHeight w:val="405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1E39A32" w14:textId="77777777" w:rsidR="00BB1F9C" w:rsidRDefault="00BB1F9C">
            <w:pPr>
              <w:pStyle w:val="NormalWeb"/>
              <w:spacing w:before="0" w:beforeAutospacing="0" w:after="0" w:afterAutospacing="0" w:line="375" w:lineRule="atLeast"/>
              <w:ind w:left="-108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STT</w:t>
            </w:r>
          </w:p>
        </w:tc>
        <w:tc>
          <w:tcPr>
            <w:tcW w:w="5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39F2E47" w14:textId="77777777" w:rsidR="00BB1F9C" w:rsidRDefault="00BB1F9C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Nội dung các khoản nộp NS (4)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CBF49E2" w14:textId="77777777" w:rsidR="00BB1F9C" w:rsidRDefault="00BB1F9C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Loại tiền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182591E" w14:textId="77777777" w:rsidR="00BB1F9C" w:rsidRDefault="00BB1F9C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Số tiền</w:t>
            </w:r>
          </w:p>
        </w:tc>
      </w:tr>
      <w:tr w:rsidR="00BB1F9C" w14:paraId="1A189867" w14:textId="77777777" w:rsidTr="00BB1F9C">
        <w:trPr>
          <w:trHeight w:val="225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51B9DB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5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A53F5EF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0ECE95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D17EE29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</w:tr>
      <w:tr w:rsidR="00BB1F9C" w14:paraId="344755E3" w14:textId="77777777" w:rsidTr="00BB1F9C">
        <w:trPr>
          <w:trHeight w:val="225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C9B647C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5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06AC450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AF9EDAF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1200407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</w:tr>
      <w:tr w:rsidR="00BB1F9C" w14:paraId="026EEB6C" w14:textId="77777777" w:rsidTr="00BB1F9C">
        <w:trPr>
          <w:trHeight w:val="225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FB6BB09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5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0320C62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B11C359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3800C91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</w:tr>
      <w:tr w:rsidR="00BB1F9C" w14:paraId="17B0C602" w14:textId="77777777" w:rsidTr="00BB1F9C">
        <w:trPr>
          <w:trHeight w:val="225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44A526B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5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248B7F3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AC5D765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E509AB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</w:tr>
      <w:tr w:rsidR="00BB1F9C" w14:paraId="6D472416" w14:textId="77777777" w:rsidTr="00BB1F9C">
        <w:trPr>
          <w:trHeight w:val="225"/>
        </w:trPr>
        <w:tc>
          <w:tcPr>
            <w:tcW w:w="64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3A8E8E1" w14:textId="77777777" w:rsidR="00BB1F9C" w:rsidRDefault="00BB1F9C">
            <w:pPr>
              <w:pStyle w:val="NormalWeb"/>
              <w:spacing w:before="0" w:beforeAutospacing="0" w:after="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Tổng cộng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1FAFBBF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498998B" w14:textId="77777777" w:rsidR="00BB1F9C" w:rsidRDefault="00BB1F9C">
            <w:pPr>
              <w:pStyle w:val="NormalWeb"/>
              <w:spacing w:before="0" w:beforeAutospacing="0" w:after="90" w:afterAutospacing="0" w:line="22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</w:tr>
    </w:tbl>
    <w:p w14:paraId="5D4061D7" w14:textId="77777777" w:rsidR="00BB1F9C" w:rsidRDefault="00BB1F9C" w:rsidP="00BB1F9C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9F66D12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Tổng số tiền ghi bằng chữ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:………………………………………………………………………...</w:t>
      </w:r>
    </w:p>
    <w:p w14:paraId="4DC2F799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……………………………………………..........................................................………………</w:t>
      </w:r>
    </w:p>
    <w:tbl>
      <w:tblPr>
        <w:tblW w:w="11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5"/>
      </w:tblGrid>
      <w:tr w:rsidR="00BB1F9C" w14:paraId="67551BF8" w14:textId="77777777" w:rsidTr="00BB1F9C">
        <w:trPr>
          <w:trHeight w:val="1920"/>
        </w:trPr>
        <w:tc>
          <w:tcPr>
            <w:tcW w:w="10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A17AEE" w14:textId="77777777" w:rsidR="00BB1F9C" w:rsidRDefault="00BB1F9C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                            Ngày… tháng… năm…                                                          </w:t>
            </w:r>
          </w:p>
          <w:p w14:paraId="0CF5C7D8" w14:textId="77777777" w:rsidR="00BB1F9C" w:rsidRDefault="00BB1F9C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                    </w:t>
            </w:r>
            <w:r>
              <w:rPr>
                <w:rStyle w:val="Strong"/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ĐỐI TƯỢNG NỘP TIỀN                                                            KBNN (NGÂN HÀNG)</w:t>
            </w:r>
            <w:r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4C00529B" w14:textId="77777777" w:rsidR="00BB1F9C" w:rsidRDefault="00BB1F9C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Người nộp tiền     Kế toán trưởng (5)    Thủ trưởng đơn vị(5)                               Người nhận tiền            </w:t>
            </w:r>
          </w:p>
          <w:p w14:paraId="436DD36F" w14:textId="77777777" w:rsidR="00BB1F9C" w:rsidRDefault="00BB1F9C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                                                                                                                      (Ký, ghi họ tên)    </w:t>
            </w:r>
            <w:r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  </w:t>
            </w:r>
          </w:p>
        </w:tc>
      </w:tr>
    </w:tbl>
    <w:p w14:paraId="471EE058" w14:textId="77777777" w:rsidR="00BB1F9C" w:rsidRDefault="00BB1F9C" w:rsidP="00BB1F9C">
      <w:pPr>
        <w:pStyle w:val="NormalWeb"/>
        <w:shd w:val="clear" w:color="auto" w:fill="FFFFFF"/>
        <w:spacing w:before="0" w:beforeAutospacing="0" w:after="9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691755A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Ghi chú:</w:t>
      </w:r>
    </w:p>
    <w:p w14:paraId="154FA7F5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Mẫu này chỉ sử dụng trong trường hợp NNT nộp tiền tại NHTM đã được uỷ nhiệm thu hoặc nộp tiền trực tiếp tại KBNN.</w:t>
      </w:r>
    </w:p>
    <w:p w14:paraId="2BEB2691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Khi nộp tiền vào NSNN, NNT phải ghi đầy đủ các thông tin trên Bảng kê nộp thuế gửi NHTM đã được uỷ nhiệm thu/phối hợp thu hoặc KBNN. Trong đó, lưu ý cách ghi một số chỉ tiêu như sau:</w:t>
      </w:r>
    </w:p>
    <w:p w14:paraId="773343DE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* Chỉ tiêu (1):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Dùng trong trường hợp nộp các khoản thu trong lĩnh vực xuất, nhập khẩu do cơ quan hải quan quản lý thu;</w:t>
      </w:r>
    </w:p>
    <w:p w14:paraId="04BF8886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* Chỉ tiêu (2):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Dùng trong trường hợp nộp vào khoản thuế GTGT đã được hoàn sai vào tài khoản thu hồi của quỹ hoàn thuế GTGT do cơ quan thuế quản lý.</w:t>
      </w:r>
    </w:p>
    <w:p w14:paraId="42E52D4F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* Chỉ tiêu (3):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Trường hợp nộp theo văn bản của Kiểm toán nhà nước, Thanh tra Chính phủ, Thanh tra Tài chính, Cơ quan có thẩm quyền khác thì tích vào ô tương ứng;</w:t>
      </w:r>
    </w:p>
    <w:p w14:paraId="6D08051D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* Chỉ tiêu (4):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Nội dung các khoản nộp NS</w:t>
      </w:r>
    </w:p>
    <w:p w14:paraId="67B92C6F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Trường hợp nộp cho tờ khai thuế phải ghi cụ thể:</w:t>
      </w:r>
    </w:p>
    <w:p w14:paraId="45EA84C0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+ Nộp thuế GTGT từ sản xuất kinh doanh trong nước tháng 1/2014 hoặc quý 1/2014;</w:t>
      </w:r>
    </w:p>
    <w:p w14:paraId="50F39F34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+ Nộp thuế GTGT từ hoạt động xổ số kiến thiết tháng 1/2014;</w:t>
      </w:r>
    </w:p>
    <w:p w14:paraId="2D2F657C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+ Nộp thuế TNDN từ chuyển nhượng bất động sản quý 2/2014</w:t>
      </w:r>
    </w:p>
    <w:p w14:paraId="0E55067D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+ Nộp thuế TNDN từ sản xuất kinh doanh quý 1/2014</w:t>
      </w:r>
    </w:p>
    <w:p w14:paraId="6EE6A4FA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+ Nộp thuế TNDN từ hoạt động xổ số kiến thiết quý 3/2014</w:t>
      </w:r>
    </w:p>
    <w:p w14:paraId="2153F42C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+ ………………</w:t>
      </w:r>
    </w:p>
    <w:p w14:paraId="2CCAFE73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Trường hợp nộp cho Quyết định, Thông báo của cơ quan có thẩm quyền phải ghi cụ thể:</w:t>
      </w:r>
    </w:p>
    <w:p w14:paraId="029039AE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+ Nộp thuế GTGT từ sản xuất kinh doanh trong nước theo Quyết định số … ngày … của</w:t>
      </w:r>
    </w:p>
    <w:p w14:paraId="720168A7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+ Nộp thuế TNDN từ hoạt động xổ số kiến thiết theo Quyết định số … ngày … của .</w:t>
      </w:r>
    </w:p>
    <w:p w14:paraId="3B18C176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Trường hợp cơ quan thuế, cơ quan được cơ quan thuế ủy nhiệm thu nộp tiền vào NSNN: ghi theo loại thuế cần nộp, số, ngày của Bảng kê biên lai thu;</w:t>
      </w:r>
    </w:p>
    <w:p w14:paraId="3FC2A0E9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Trường hợp cơ quan thu tiền phạt nộp tiền vào NSNN: ghi loại tiền phạt cần nộp, số, ngày của Bảng kê thu tiền phạt.</w:t>
      </w:r>
    </w:p>
    <w:p w14:paraId="28A3EAB4" w14:textId="77777777" w:rsidR="00BB1F9C" w:rsidRDefault="00BB1F9C" w:rsidP="00BB1F9C">
      <w:pPr>
        <w:pStyle w:val="NormalWeb"/>
        <w:shd w:val="clear" w:color="auto" w:fill="FFFFFF"/>
        <w:spacing w:before="0" w:beforeAutospacing="0" w:after="0" w:afterAutospacing="0" w:line="375" w:lineRule="atLeast"/>
        <w:ind w:left="547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* Chỉ tiêu (5):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Dùng trong trường hợp các tổ chức nộp tiền bằng chuyển khoản.</w:t>
      </w:r>
    </w:p>
    <w:p w14:paraId="4ABC539E" w14:textId="39436187" w:rsidR="00266947" w:rsidRPr="00BB1F9C" w:rsidRDefault="00266947" w:rsidP="00BB1F9C">
      <w:bookmarkStart w:id="0" w:name="_GoBack"/>
      <w:bookmarkEnd w:id="0"/>
    </w:p>
    <w:sectPr w:rsidR="00266947" w:rsidRPr="00BB1F9C" w:rsidSect="008744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66A9B" w14:textId="77777777" w:rsidR="0051399E" w:rsidRDefault="0051399E" w:rsidP="007446EA">
      <w:pPr>
        <w:spacing w:after="0" w:line="240" w:lineRule="auto"/>
      </w:pPr>
      <w:r>
        <w:separator/>
      </w:r>
    </w:p>
  </w:endnote>
  <w:endnote w:type="continuationSeparator" w:id="0">
    <w:p w14:paraId="45D81B66" w14:textId="77777777" w:rsidR="0051399E" w:rsidRDefault="0051399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775CC2E1" w14:textId="77777777" w:rsidTr="00770BA3">
      <w:tc>
        <w:tcPr>
          <w:tcW w:w="2808" w:type="dxa"/>
        </w:tcPr>
        <w:p w14:paraId="76699EB8" w14:textId="3AE3CC25"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52CF5781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CAD3BD5" w14:textId="77777777"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94032" w14:textId="77777777" w:rsidR="0051399E" w:rsidRDefault="0051399E" w:rsidP="007446EA">
      <w:pPr>
        <w:spacing w:after="0" w:line="240" w:lineRule="auto"/>
      </w:pPr>
      <w:r>
        <w:separator/>
      </w:r>
    </w:p>
  </w:footnote>
  <w:footnote w:type="continuationSeparator" w:id="0">
    <w:p w14:paraId="4065D0AF" w14:textId="77777777" w:rsidR="0051399E" w:rsidRDefault="0051399E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5873" w14:textId="7009969C" w:rsidR="00266947" w:rsidRDefault="00266947" w:rsidP="002A6B42">
    <w:pPr>
      <w:pStyle w:val="Header"/>
      <w:tabs>
        <w:tab w:val="left" w:pos="2604"/>
        <w:tab w:val="left" w:pos="3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D785C"/>
    <w:multiLevelType w:val="multilevel"/>
    <w:tmpl w:val="6B3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6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7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8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19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0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2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3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85D71"/>
    <w:multiLevelType w:val="multilevel"/>
    <w:tmpl w:val="F94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8"/>
  </w:num>
  <w:num w:numId="13">
    <w:abstractNumId w:val="31"/>
  </w:num>
  <w:num w:numId="14">
    <w:abstractNumId w:val="27"/>
  </w:num>
  <w:num w:numId="15">
    <w:abstractNumId w:val="1"/>
  </w:num>
  <w:num w:numId="16">
    <w:abstractNumId w:val="10"/>
  </w:num>
  <w:num w:numId="17">
    <w:abstractNumId w:val="5"/>
  </w:num>
  <w:num w:numId="18">
    <w:abstractNumId w:val="30"/>
  </w:num>
  <w:num w:numId="19">
    <w:abstractNumId w:val="13"/>
  </w:num>
  <w:num w:numId="20">
    <w:abstractNumId w:val="6"/>
  </w:num>
  <w:num w:numId="21">
    <w:abstractNumId w:val="0"/>
  </w:num>
  <w:num w:numId="22">
    <w:abstractNumId w:val="2"/>
  </w:num>
  <w:num w:numId="23">
    <w:abstractNumId w:val="25"/>
  </w:num>
  <w:num w:numId="24">
    <w:abstractNumId w:val="8"/>
  </w:num>
  <w:num w:numId="25">
    <w:abstractNumId w:val="26"/>
  </w:num>
  <w:num w:numId="26">
    <w:abstractNumId w:val="4"/>
  </w:num>
  <w:num w:numId="27">
    <w:abstractNumId w:val="7"/>
  </w:num>
  <w:num w:numId="28">
    <w:abstractNumId w:val="29"/>
  </w:num>
  <w:num w:numId="29">
    <w:abstractNumId w:val="3"/>
  </w:num>
  <w:num w:numId="30">
    <w:abstractNumId w:val="12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B6B5F"/>
    <w:rsid w:val="00110D8A"/>
    <w:rsid w:val="00114A09"/>
    <w:rsid w:val="00117BAA"/>
    <w:rsid w:val="00142D6E"/>
    <w:rsid w:val="0016069F"/>
    <w:rsid w:val="00176763"/>
    <w:rsid w:val="001C1A29"/>
    <w:rsid w:val="001D31A4"/>
    <w:rsid w:val="002562DC"/>
    <w:rsid w:val="00266947"/>
    <w:rsid w:val="00276A35"/>
    <w:rsid w:val="0029793B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21ECE"/>
    <w:rsid w:val="0033355F"/>
    <w:rsid w:val="00342F0A"/>
    <w:rsid w:val="003747AA"/>
    <w:rsid w:val="003C01DF"/>
    <w:rsid w:val="003F5DA1"/>
    <w:rsid w:val="00421D29"/>
    <w:rsid w:val="00425AAF"/>
    <w:rsid w:val="004C1120"/>
    <w:rsid w:val="004D6025"/>
    <w:rsid w:val="004F7FE9"/>
    <w:rsid w:val="0051399E"/>
    <w:rsid w:val="0057407A"/>
    <w:rsid w:val="005D2FCC"/>
    <w:rsid w:val="00635B52"/>
    <w:rsid w:val="00640271"/>
    <w:rsid w:val="00644360"/>
    <w:rsid w:val="00743003"/>
    <w:rsid w:val="007446EA"/>
    <w:rsid w:val="007536AF"/>
    <w:rsid w:val="00770BA3"/>
    <w:rsid w:val="00787E40"/>
    <w:rsid w:val="0079414E"/>
    <w:rsid w:val="007B275F"/>
    <w:rsid w:val="00831FB4"/>
    <w:rsid w:val="0084368F"/>
    <w:rsid w:val="008744ED"/>
    <w:rsid w:val="008D3D08"/>
    <w:rsid w:val="008D6F0B"/>
    <w:rsid w:val="00904222"/>
    <w:rsid w:val="009377C3"/>
    <w:rsid w:val="00952BCF"/>
    <w:rsid w:val="00954A4A"/>
    <w:rsid w:val="00975E4B"/>
    <w:rsid w:val="009874E5"/>
    <w:rsid w:val="00A418C7"/>
    <w:rsid w:val="00A60C82"/>
    <w:rsid w:val="00A728B6"/>
    <w:rsid w:val="00A96819"/>
    <w:rsid w:val="00AC03F5"/>
    <w:rsid w:val="00AC07C4"/>
    <w:rsid w:val="00B065D0"/>
    <w:rsid w:val="00B73F2C"/>
    <w:rsid w:val="00BB1F9C"/>
    <w:rsid w:val="00C478D9"/>
    <w:rsid w:val="00CC2E2B"/>
    <w:rsid w:val="00DC05B1"/>
    <w:rsid w:val="00DF66F6"/>
    <w:rsid w:val="00E265E0"/>
    <w:rsid w:val="00E27C1E"/>
    <w:rsid w:val="00E401FB"/>
    <w:rsid w:val="00E81D35"/>
    <w:rsid w:val="00E85B1C"/>
    <w:rsid w:val="00E87320"/>
    <w:rsid w:val="00EB4BD5"/>
    <w:rsid w:val="00EB788B"/>
    <w:rsid w:val="00EC2D51"/>
    <w:rsid w:val="00EE26DA"/>
    <w:rsid w:val="00F46092"/>
    <w:rsid w:val="00F833BC"/>
    <w:rsid w:val="00F95039"/>
    <w:rsid w:val="00FB6F7C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9F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44296/thong-tu-119-2014-tt-btc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2</cp:revision>
  <dcterms:created xsi:type="dcterms:W3CDTF">2018-10-30T07:30:00Z</dcterms:created>
  <dcterms:modified xsi:type="dcterms:W3CDTF">2018-10-30T07:30:00Z</dcterms:modified>
</cp:coreProperties>
</file>