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0D" w:rsidRPr="0043770D" w:rsidRDefault="0043770D" w:rsidP="0043770D">
      <w:pPr>
        <w:shd w:val="clear" w:color="auto" w:fill="FFFFFF"/>
        <w:spacing w:before="120" w:after="120" w:line="234" w:lineRule="atLeast"/>
        <w:jc w:val="center"/>
        <w:rPr>
          <w:rFonts w:ascii="Arial" w:eastAsia="Times New Roman" w:hAnsi="Arial" w:cs="Arial"/>
          <w:color w:val="000000"/>
          <w:sz w:val="18"/>
          <w:szCs w:val="18"/>
          <w:lang w:eastAsia="vi-VN"/>
        </w:rPr>
      </w:pPr>
      <w:r w:rsidRPr="0043770D">
        <w:rPr>
          <w:rFonts w:ascii="Arial" w:eastAsia="Times New Roman" w:hAnsi="Arial" w:cs="Arial"/>
          <w:i/>
          <w:iCs/>
          <w:color w:val="000000"/>
          <w:sz w:val="18"/>
          <w:szCs w:val="18"/>
          <w:lang w:eastAsia="vi-VN"/>
        </w:rPr>
        <w:t>Mẫu số 02/HS (Ban hành kèm theo Công văn số 160/TANDTC-PC ngày 23 tháng 7 năm 2018 của Chánh án Tòa án nhân dân tối cao)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3770D" w:rsidRPr="0043770D" w:rsidTr="0043770D">
        <w:trPr>
          <w:tblCellSpacing w:w="0" w:type="dxa"/>
        </w:trPr>
        <w:tc>
          <w:tcPr>
            <w:tcW w:w="3348" w:type="dxa"/>
            <w:shd w:val="clear" w:color="auto" w:fill="FFFFFF"/>
            <w:tcMar>
              <w:top w:w="0" w:type="dxa"/>
              <w:left w:w="108" w:type="dxa"/>
              <w:bottom w:w="0" w:type="dxa"/>
              <w:right w:w="108" w:type="dxa"/>
            </w:tcMar>
            <w:hideMark/>
          </w:tcPr>
          <w:p w:rsidR="0043770D" w:rsidRPr="0043770D" w:rsidRDefault="0043770D" w:rsidP="0043770D">
            <w:pPr>
              <w:spacing w:before="120" w:after="120" w:line="234" w:lineRule="atLeast"/>
              <w:jc w:val="center"/>
              <w:rPr>
                <w:rFonts w:ascii="Arial" w:eastAsia="Times New Roman" w:hAnsi="Arial" w:cs="Arial"/>
                <w:color w:val="000000"/>
                <w:sz w:val="18"/>
                <w:szCs w:val="18"/>
                <w:lang w:eastAsia="vi-VN"/>
              </w:rPr>
            </w:pPr>
            <w:r w:rsidRPr="0043770D">
              <w:rPr>
                <w:rFonts w:ascii="Arial" w:eastAsia="Times New Roman" w:hAnsi="Arial" w:cs="Arial"/>
                <w:b/>
                <w:bCs/>
                <w:color w:val="000000"/>
                <w:sz w:val="18"/>
                <w:szCs w:val="18"/>
                <w:lang w:eastAsia="vi-VN"/>
              </w:rPr>
              <w:t>TÒA ÁN (1) ……………………</w:t>
            </w:r>
            <w:r w:rsidRPr="0043770D">
              <w:rPr>
                <w:rFonts w:ascii="Arial" w:eastAsia="Times New Roman" w:hAnsi="Arial" w:cs="Arial"/>
                <w:b/>
                <w:bCs/>
                <w:color w:val="000000"/>
                <w:sz w:val="18"/>
                <w:szCs w:val="18"/>
                <w:vertAlign w:val="superscript"/>
                <w:lang w:eastAsia="vi-VN"/>
              </w:rPr>
              <w:t>(1)</w:t>
            </w:r>
          </w:p>
        </w:tc>
        <w:tc>
          <w:tcPr>
            <w:tcW w:w="5508" w:type="dxa"/>
            <w:shd w:val="clear" w:color="auto" w:fill="FFFFFF"/>
            <w:tcMar>
              <w:top w:w="0" w:type="dxa"/>
              <w:left w:w="108" w:type="dxa"/>
              <w:bottom w:w="0" w:type="dxa"/>
              <w:right w:w="108" w:type="dxa"/>
            </w:tcMar>
            <w:hideMark/>
          </w:tcPr>
          <w:p w:rsidR="0043770D" w:rsidRPr="0043770D" w:rsidRDefault="0043770D" w:rsidP="0043770D">
            <w:pPr>
              <w:spacing w:before="120" w:after="120" w:line="234" w:lineRule="atLeast"/>
              <w:jc w:val="center"/>
              <w:rPr>
                <w:rFonts w:ascii="Arial" w:eastAsia="Times New Roman" w:hAnsi="Arial" w:cs="Arial"/>
                <w:color w:val="000000"/>
                <w:sz w:val="18"/>
                <w:szCs w:val="18"/>
                <w:lang w:eastAsia="vi-VN"/>
              </w:rPr>
            </w:pPr>
            <w:r w:rsidRPr="0043770D">
              <w:rPr>
                <w:rFonts w:ascii="Arial" w:eastAsia="Times New Roman" w:hAnsi="Arial" w:cs="Arial"/>
                <w:b/>
                <w:bCs/>
                <w:color w:val="000000"/>
                <w:sz w:val="18"/>
                <w:szCs w:val="18"/>
                <w:lang w:eastAsia="vi-VN"/>
              </w:rPr>
              <w:t>CỘNG HÒA XÃ HỘI CHỦ NGHĨA VIỆT NAM</w:t>
            </w:r>
            <w:r w:rsidRPr="0043770D">
              <w:rPr>
                <w:rFonts w:ascii="Arial" w:eastAsia="Times New Roman" w:hAnsi="Arial" w:cs="Arial"/>
                <w:b/>
                <w:bCs/>
                <w:color w:val="000000"/>
                <w:sz w:val="18"/>
                <w:szCs w:val="18"/>
                <w:lang w:eastAsia="vi-VN"/>
              </w:rPr>
              <w:br/>
              <w:t>Độc lập - Tự do - Hạnh phúc</w:t>
            </w:r>
          </w:p>
        </w:tc>
      </w:tr>
      <w:tr w:rsidR="0043770D" w:rsidRPr="0043770D" w:rsidTr="0043770D">
        <w:trPr>
          <w:tblCellSpacing w:w="0" w:type="dxa"/>
        </w:trPr>
        <w:tc>
          <w:tcPr>
            <w:tcW w:w="3348" w:type="dxa"/>
            <w:shd w:val="clear" w:color="auto" w:fill="FFFFFF"/>
            <w:tcMar>
              <w:top w:w="0" w:type="dxa"/>
              <w:left w:w="108" w:type="dxa"/>
              <w:bottom w:w="0" w:type="dxa"/>
              <w:right w:w="108" w:type="dxa"/>
            </w:tcMar>
            <w:hideMark/>
          </w:tcPr>
          <w:p w:rsidR="0043770D" w:rsidRPr="0043770D" w:rsidRDefault="0043770D" w:rsidP="0043770D">
            <w:pPr>
              <w:spacing w:before="120" w:after="120" w:line="234" w:lineRule="atLeast"/>
              <w:jc w:val="center"/>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Số: …../…../….. </w:t>
            </w:r>
            <w:r w:rsidRPr="0043770D">
              <w:rPr>
                <w:rFonts w:ascii="Arial" w:eastAsia="Times New Roman" w:hAnsi="Arial" w:cs="Arial"/>
                <w:color w:val="000000"/>
                <w:sz w:val="18"/>
                <w:szCs w:val="18"/>
                <w:vertAlign w:val="superscript"/>
                <w:lang w:eastAsia="vi-VN"/>
              </w:rPr>
              <w:t>(2)</w:t>
            </w:r>
          </w:p>
        </w:tc>
        <w:tc>
          <w:tcPr>
            <w:tcW w:w="5508" w:type="dxa"/>
            <w:shd w:val="clear" w:color="auto" w:fill="FFFFFF"/>
            <w:tcMar>
              <w:top w:w="0" w:type="dxa"/>
              <w:left w:w="108" w:type="dxa"/>
              <w:bottom w:w="0" w:type="dxa"/>
              <w:right w:w="108" w:type="dxa"/>
            </w:tcMar>
            <w:hideMark/>
          </w:tcPr>
          <w:p w:rsidR="0043770D" w:rsidRPr="0043770D" w:rsidRDefault="0043770D" w:rsidP="0043770D">
            <w:pPr>
              <w:spacing w:before="120" w:after="120" w:line="234" w:lineRule="atLeast"/>
              <w:jc w:val="right"/>
              <w:rPr>
                <w:rFonts w:ascii="Arial" w:eastAsia="Times New Roman" w:hAnsi="Arial" w:cs="Arial"/>
                <w:color w:val="000000"/>
                <w:sz w:val="18"/>
                <w:szCs w:val="18"/>
                <w:lang w:eastAsia="vi-VN"/>
              </w:rPr>
            </w:pPr>
            <w:r w:rsidRPr="0043770D">
              <w:rPr>
                <w:rFonts w:ascii="Arial" w:eastAsia="Times New Roman" w:hAnsi="Arial" w:cs="Arial"/>
                <w:i/>
                <w:iCs/>
                <w:color w:val="000000"/>
                <w:sz w:val="18"/>
                <w:szCs w:val="18"/>
                <w:lang w:eastAsia="vi-VN"/>
              </w:rPr>
              <w:t>………, ngày..... tháng..... năm ………</w:t>
            </w:r>
            <w:r w:rsidRPr="0043770D">
              <w:rPr>
                <w:rFonts w:ascii="Arial" w:eastAsia="Times New Roman" w:hAnsi="Arial" w:cs="Arial"/>
                <w:i/>
                <w:iCs/>
                <w:color w:val="000000"/>
                <w:sz w:val="18"/>
                <w:szCs w:val="18"/>
                <w:vertAlign w:val="superscript"/>
                <w:lang w:eastAsia="vi-VN"/>
              </w:rPr>
              <w:t>(3)</w:t>
            </w:r>
          </w:p>
        </w:tc>
      </w:tr>
    </w:tbl>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 </w:t>
      </w:r>
    </w:p>
    <w:p w:rsidR="0043770D" w:rsidRPr="0043770D" w:rsidRDefault="0043770D" w:rsidP="0043770D">
      <w:pPr>
        <w:shd w:val="clear" w:color="auto" w:fill="FFFFFF"/>
        <w:spacing w:before="120" w:after="120" w:line="234" w:lineRule="atLeast"/>
        <w:jc w:val="center"/>
        <w:rPr>
          <w:rFonts w:ascii="Arial" w:eastAsia="Times New Roman" w:hAnsi="Arial" w:cs="Arial"/>
          <w:color w:val="000000"/>
          <w:sz w:val="18"/>
          <w:szCs w:val="18"/>
          <w:lang w:eastAsia="vi-VN"/>
        </w:rPr>
      </w:pPr>
      <w:r w:rsidRPr="0043770D">
        <w:rPr>
          <w:rFonts w:ascii="Arial" w:eastAsia="Times New Roman" w:hAnsi="Arial" w:cs="Arial"/>
          <w:b/>
          <w:bCs/>
          <w:color w:val="000000"/>
          <w:sz w:val="18"/>
          <w:szCs w:val="18"/>
          <w:lang w:eastAsia="vi-VN"/>
        </w:rPr>
        <w:t>QUYẾT ĐỊNH</w:t>
      </w:r>
    </w:p>
    <w:p w:rsidR="0043770D" w:rsidRPr="0043770D" w:rsidRDefault="0043770D" w:rsidP="0043770D">
      <w:pPr>
        <w:shd w:val="clear" w:color="auto" w:fill="FFFFFF"/>
        <w:spacing w:before="120" w:after="120" w:line="234" w:lineRule="atLeast"/>
        <w:jc w:val="center"/>
        <w:rPr>
          <w:rFonts w:ascii="Arial" w:eastAsia="Times New Roman" w:hAnsi="Arial" w:cs="Arial"/>
          <w:color w:val="000000"/>
          <w:sz w:val="18"/>
          <w:szCs w:val="18"/>
          <w:lang w:eastAsia="vi-VN"/>
        </w:rPr>
      </w:pPr>
      <w:r w:rsidRPr="0043770D">
        <w:rPr>
          <w:rFonts w:ascii="Arial" w:eastAsia="Times New Roman" w:hAnsi="Arial" w:cs="Arial"/>
          <w:b/>
          <w:bCs/>
          <w:color w:val="000000"/>
          <w:sz w:val="18"/>
          <w:szCs w:val="18"/>
          <w:lang w:eastAsia="vi-VN"/>
        </w:rPr>
        <w:t>Hủy bỏ quyết định tha tù trước thời hạn có điều kiện</w:t>
      </w:r>
    </w:p>
    <w:p w:rsidR="0043770D" w:rsidRPr="0043770D" w:rsidRDefault="0043770D" w:rsidP="0043770D">
      <w:pPr>
        <w:shd w:val="clear" w:color="auto" w:fill="FFFFFF"/>
        <w:spacing w:before="120" w:after="120" w:line="234" w:lineRule="atLeast"/>
        <w:jc w:val="center"/>
        <w:rPr>
          <w:rFonts w:ascii="Arial" w:eastAsia="Times New Roman" w:hAnsi="Arial" w:cs="Arial"/>
          <w:color w:val="000000"/>
          <w:sz w:val="18"/>
          <w:szCs w:val="18"/>
          <w:lang w:eastAsia="vi-VN"/>
        </w:rPr>
      </w:pPr>
      <w:r w:rsidRPr="0043770D">
        <w:rPr>
          <w:rFonts w:ascii="Arial" w:eastAsia="Times New Roman" w:hAnsi="Arial" w:cs="Arial"/>
          <w:b/>
          <w:bCs/>
          <w:color w:val="000000"/>
          <w:sz w:val="18"/>
          <w:szCs w:val="18"/>
          <w:lang w:eastAsia="vi-VN"/>
        </w:rPr>
        <w:t>TÒA ÁN</w:t>
      </w:r>
      <w:r w:rsidRPr="0043770D">
        <w:rPr>
          <w:rFonts w:ascii="Arial" w:eastAsia="Times New Roman" w:hAnsi="Arial" w:cs="Arial"/>
          <w:b/>
          <w:bCs/>
          <w:color w:val="000000"/>
          <w:sz w:val="18"/>
          <w:szCs w:val="18"/>
          <w:vertAlign w:val="superscript"/>
          <w:lang w:eastAsia="vi-VN"/>
        </w:rPr>
        <w:t>(4)</w:t>
      </w:r>
      <w:r w:rsidRPr="0043770D">
        <w:rPr>
          <w:rFonts w:ascii="Arial" w:eastAsia="Times New Roman" w:hAnsi="Arial" w:cs="Arial"/>
          <w:color w:val="000000"/>
          <w:sz w:val="18"/>
          <w:szCs w:val="18"/>
          <w:lang w:eastAsia="vi-VN"/>
        </w:rPr>
        <w:t>………………………</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b/>
          <w:bCs/>
          <w:i/>
          <w:iCs/>
          <w:color w:val="000000"/>
          <w:sz w:val="18"/>
          <w:szCs w:val="18"/>
          <w:lang w:eastAsia="vi-VN"/>
        </w:rPr>
        <w:t>- Thành phần Hội đồng phiên họp xét hủy Quyết định tha tù trước thời hạn có điều kiện gồm có:</w:t>
      </w:r>
      <w:r w:rsidRPr="0043770D">
        <w:rPr>
          <w:rFonts w:ascii="Arial" w:eastAsia="Times New Roman" w:hAnsi="Arial" w:cs="Arial"/>
          <w:b/>
          <w:bCs/>
          <w:i/>
          <w:iCs/>
          <w:color w:val="000000"/>
          <w:sz w:val="18"/>
          <w:szCs w:val="18"/>
          <w:vertAlign w:val="superscript"/>
          <w:lang w:eastAsia="vi-VN"/>
        </w:rPr>
        <w:t>(5)</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i/>
          <w:iCs/>
          <w:color w:val="000000"/>
          <w:sz w:val="18"/>
          <w:szCs w:val="18"/>
          <w:lang w:eastAsia="vi-VN"/>
        </w:rPr>
        <w:t>Chánh án - Chủ tịch hội đồng:</w:t>
      </w:r>
      <w:r w:rsidRPr="0043770D">
        <w:rPr>
          <w:rFonts w:ascii="Arial" w:eastAsia="Times New Roman" w:hAnsi="Arial" w:cs="Arial"/>
          <w:color w:val="000000"/>
          <w:sz w:val="18"/>
          <w:szCs w:val="18"/>
          <w:lang w:eastAsia="vi-VN"/>
        </w:rPr>
        <w:t> Ông (Bà)............................................................................</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i/>
          <w:iCs/>
          <w:color w:val="000000"/>
          <w:sz w:val="18"/>
          <w:szCs w:val="18"/>
          <w:lang w:eastAsia="vi-VN"/>
        </w:rPr>
        <w:t>Các Thẩm phán:</w:t>
      </w:r>
      <w:r w:rsidRPr="0043770D">
        <w:rPr>
          <w:rFonts w:ascii="Arial" w:eastAsia="Times New Roman" w:hAnsi="Arial" w:cs="Arial"/>
          <w:color w:val="000000"/>
          <w:sz w:val="18"/>
          <w:szCs w:val="18"/>
          <w:lang w:eastAsia="vi-VN"/>
        </w:rPr>
        <w:t> Ông (Bà).................................................................................................</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Ông (Bà).............................................................................................................................</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b/>
          <w:bCs/>
          <w:i/>
          <w:iCs/>
          <w:color w:val="000000"/>
          <w:sz w:val="18"/>
          <w:szCs w:val="18"/>
          <w:lang w:eastAsia="vi-VN"/>
        </w:rPr>
        <w:t>- Thư ký phiên họp</w:t>
      </w:r>
      <w:r w:rsidRPr="0043770D">
        <w:rPr>
          <w:rFonts w:ascii="Arial" w:eastAsia="Times New Roman" w:hAnsi="Arial" w:cs="Arial"/>
          <w:i/>
          <w:iCs/>
          <w:color w:val="000000"/>
          <w:sz w:val="18"/>
          <w:szCs w:val="18"/>
          <w:lang w:eastAsia="vi-VN"/>
        </w:rPr>
        <w:t>:</w:t>
      </w:r>
      <w:r w:rsidRPr="0043770D">
        <w:rPr>
          <w:rFonts w:ascii="Arial" w:eastAsia="Times New Roman" w:hAnsi="Arial" w:cs="Arial"/>
          <w:color w:val="000000"/>
          <w:sz w:val="18"/>
          <w:szCs w:val="18"/>
          <w:lang w:eastAsia="vi-VN"/>
        </w:rPr>
        <w:t> Ông (Bà)</w:t>
      </w:r>
      <w:r w:rsidRPr="0043770D">
        <w:rPr>
          <w:rFonts w:ascii="Arial" w:eastAsia="Times New Roman" w:hAnsi="Arial" w:cs="Arial"/>
          <w:color w:val="000000"/>
          <w:sz w:val="18"/>
          <w:szCs w:val="18"/>
          <w:vertAlign w:val="superscript"/>
          <w:lang w:eastAsia="vi-VN"/>
        </w:rPr>
        <w:t>(6)</w:t>
      </w:r>
      <w:r w:rsidRPr="0043770D">
        <w:rPr>
          <w:rFonts w:ascii="Arial" w:eastAsia="Times New Roman" w:hAnsi="Arial" w:cs="Arial"/>
          <w:color w:val="000000"/>
          <w:sz w:val="18"/>
          <w:szCs w:val="18"/>
          <w:lang w:eastAsia="vi-VN"/>
        </w:rPr>
        <w:t>........................................................................................</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b/>
          <w:bCs/>
          <w:i/>
          <w:iCs/>
          <w:color w:val="000000"/>
          <w:sz w:val="18"/>
          <w:szCs w:val="18"/>
          <w:lang w:eastAsia="vi-VN"/>
        </w:rPr>
        <w:t>- Đại diện Viện Kiểm soát </w:t>
      </w:r>
      <w:r w:rsidRPr="0043770D">
        <w:rPr>
          <w:rFonts w:ascii="Arial" w:eastAsia="Times New Roman" w:hAnsi="Arial" w:cs="Arial"/>
          <w:b/>
          <w:bCs/>
          <w:i/>
          <w:iCs/>
          <w:color w:val="000000"/>
          <w:sz w:val="18"/>
          <w:szCs w:val="18"/>
          <w:vertAlign w:val="superscript"/>
          <w:lang w:eastAsia="vi-VN"/>
        </w:rPr>
        <w:t>(7)</w:t>
      </w:r>
      <w:r w:rsidRPr="0043770D">
        <w:rPr>
          <w:rFonts w:ascii="Arial" w:eastAsia="Times New Roman" w:hAnsi="Arial" w:cs="Arial"/>
          <w:b/>
          <w:bCs/>
          <w:i/>
          <w:iCs/>
          <w:color w:val="000000"/>
          <w:sz w:val="18"/>
          <w:szCs w:val="18"/>
          <w:lang w:eastAsia="vi-VN"/>
        </w:rPr>
        <w:t>................................................................................... tham gia phiên họp:</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Ông (Bà)................................................................................................... - Kiểm sát viên.</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 </w:t>
      </w:r>
      <w:r w:rsidRPr="0043770D">
        <w:rPr>
          <w:rFonts w:ascii="Arial" w:eastAsia="Times New Roman" w:hAnsi="Arial" w:cs="Arial"/>
          <w:i/>
          <w:iCs/>
          <w:color w:val="000000"/>
          <w:sz w:val="18"/>
          <w:szCs w:val="18"/>
          <w:vertAlign w:val="superscript"/>
          <w:lang w:eastAsia="vi-VN"/>
        </w:rPr>
        <w:t>(8)</w:t>
      </w:r>
      <w:r w:rsidRPr="0043770D">
        <w:rPr>
          <w:rFonts w:ascii="Arial" w:eastAsia="Times New Roman" w:hAnsi="Arial" w:cs="Arial"/>
          <w:color w:val="000000"/>
          <w:sz w:val="18"/>
          <w:szCs w:val="18"/>
          <w:lang w:eastAsia="vi-VN"/>
        </w:rPr>
        <w:t>.....................................................................................................................................</w:t>
      </w:r>
    </w:p>
    <w:p w:rsidR="0043770D" w:rsidRPr="0043770D" w:rsidRDefault="0043770D" w:rsidP="0043770D">
      <w:pPr>
        <w:shd w:val="clear" w:color="auto" w:fill="FFFFFF"/>
        <w:spacing w:before="120" w:after="120" w:line="234" w:lineRule="atLeast"/>
        <w:jc w:val="center"/>
        <w:rPr>
          <w:rFonts w:ascii="Arial" w:eastAsia="Times New Roman" w:hAnsi="Arial" w:cs="Arial"/>
          <w:color w:val="000000"/>
          <w:sz w:val="18"/>
          <w:szCs w:val="18"/>
          <w:lang w:eastAsia="vi-VN"/>
        </w:rPr>
      </w:pPr>
      <w:r w:rsidRPr="0043770D">
        <w:rPr>
          <w:rFonts w:ascii="Arial" w:eastAsia="Times New Roman" w:hAnsi="Arial" w:cs="Arial"/>
          <w:b/>
          <w:bCs/>
          <w:color w:val="000000"/>
          <w:sz w:val="18"/>
          <w:szCs w:val="18"/>
          <w:lang w:eastAsia="vi-VN"/>
        </w:rPr>
        <w:t>NHẬN THẤY:</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Ngày …… tháng ….. năm......, </w:t>
      </w:r>
      <w:r w:rsidRPr="0043770D">
        <w:rPr>
          <w:rFonts w:ascii="Arial" w:eastAsia="Times New Roman" w:hAnsi="Arial" w:cs="Arial"/>
          <w:color w:val="000000"/>
          <w:sz w:val="18"/>
          <w:szCs w:val="18"/>
          <w:vertAlign w:val="superscript"/>
          <w:lang w:eastAsia="vi-VN"/>
        </w:rPr>
        <w:t>(9)</w:t>
      </w:r>
      <w:r w:rsidRPr="0043770D">
        <w:rPr>
          <w:rFonts w:ascii="Arial" w:eastAsia="Times New Roman" w:hAnsi="Arial" w:cs="Arial"/>
          <w:color w:val="000000"/>
          <w:sz w:val="18"/>
          <w:szCs w:val="18"/>
          <w:lang w:eastAsia="vi-VN"/>
        </w:rPr>
        <w:t>………….. có văn bản số ….. ngày....tháng...năm đề nghị Tòa án</w:t>
      </w:r>
      <w:r w:rsidRPr="0043770D">
        <w:rPr>
          <w:rFonts w:ascii="Arial" w:eastAsia="Times New Roman" w:hAnsi="Arial" w:cs="Arial"/>
          <w:color w:val="000000"/>
          <w:sz w:val="18"/>
          <w:szCs w:val="18"/>
          <w:vertAlign w:val="superscript"/>
          <w:lang w:eastAsia="vi-VN"/>
        </w:rPr>
        <w:t>(10)</w:t>
      </w:r>
      <w:r w:rsidRPr="0043770D">
        <w:rPr>
          <w:rFonts w:ascii="Arial" w:eastAsia="Times New Roman" w:hAnsi="Arial" w:cs="Arial"/>
          <w:color w:val="000000"/>
          <w:sz w:val="18"/>
          <w:szCs w:val="18"/>
          <w:lang w:eastAsia="vi-VN"/>
        </w:rPr>
        <w:t> ……. hủy bỏ quyết định tha tù trước thời hạn có điều kiện số..../…../……ngày....tháng...năm.... của Tòa án</w:t>
      </w:r>
      <w:r w:rsidRPr="0043770D">
        <w:rPr>
          <w:rFonts w:ascii="Arial" w:eastAsia="Times New Roman" w:hAnsi="Arial" w:cs="Arial"/>
          <w:color w:val="000000"/>
          <w:sz w:val="18"/>
          <w:szCs w:val="18"/>
          <w:vertAlign w:val="superscript"/>
          <w:lang w:eastAsia="vi-VN"/>
        </w:rPr>
        <w:t>(11)</w:t>
      </w:r>
      <w:r w:rsidRPr="0043770D">
        <w:rPr>
          <w:rFonts w:ascii="Arial" w:eastAsia="Times New Roman" w:hAnsi="Arial" w:cs="Arial"/>
          <w:color w:val="000000"/>
          <w:sz w:val="18"/>
          <w:szCs w:val="18"/>
          <w:lang w:eastAsia="vi-VN"/>
        </w:rPr>
        <w:t> ………..đối với:</w:t>
      </w:r>
      <w:r w:rsidRPr="0043770D">
        <w:rPr>
          <w:rFonts w:ascii="Arial" w:eastAsia="Times New Roman" w:hAnsi="Arial" w:cs="Arial"/>
          <w:color w:val="000000"/>
          <w:sz w:val="18"/>
          <w:szCs w:val="18"/>
          <w:vertAlign w:val="superscript"/>
          <w:lang w:eastAsia="vi-VN"/>
        </w:rPr>
        <w:t>(12)</w:t>
      </w:r>
      <w:r w:rsidRPr="0043770D">
        <w:rPr>
          <w:rFonts w:ascii="Arial" w:eastAsia="Times New Roman" w:hAnsi="Arial" w:cs="Arial"/>
          <w:color w:val="000000"/>
          <w:sz w:val="18"/>
          <w:szCs w:val="18"/>
          <w:lang w:eastAsia="vi-VN"/>
        </w:rPr>
        <w:t>………..</w:t>
      </w:r>
    </w:p>
    <w:p w:rsidR="0043770D" w:rsidRPr="0043770D" w:rsidRDefault="0043770D" w:rsidP="0043770D">
      <w:pPr>
        <w:shd w:val="clear" w:color="auto" w:fill="FFFFFF"/>
        <w:spacing w:before="120" w:after="120" w:line="234" w:lineRule="atLeast"/>
        <w:jc w:val="center"/>
        <w:rPr>
          <w:rFonts w:ascii="Arial" w:eastAsia="Times New Roman" w:hAnsi="Arial" w:cs="Arial"/>
          <w:color w:val="000000"/>
          <w:sz w:val="18"/>
          <w:szCs w:val="18"/>
          <w:lang w:eastAsia="vi-VN"/>
        </w:rPr>
      </w:pPr>
      <w:r w:rsidRPr="0043770D">
        <w:rPr>
          <w:rFonts w:ascii="Arial" w:eastAsia="Times New Roman" w:hAnsi="Arial" w:cs="Arial"/>
          <w:b/>
          <w:bCs/>
          <w:color w:val="000000"/>
          <w:sz w:val="18"/>
          <w:szCs w:val="18"/>
          <w:lang w:eastAsia="vi-VN"/>
        </w:rPr>
        <w:t>XÉT THẤY:</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Trên cơ sở các tài liệu có trong hồ sơ vụ việc, kết quả thảo luận tại phiên họp, ý kiến của Kiểm sát viên, Tòa án nhận định như sau:</w:t>
      </w:r>
      <w:r w:rsidRPr="0043770D">
        <w:rPr>
          <w:rFonts w:ascii="Arial" w:eastAsia="Times New Roman" w:hAnsi="Arial" w:cs="Arial"/>
          <w:color w:val="000000"/>
          <w:sz w:val="18"/>
          <w:szCs w:val="18"/>
          <w:vertAlign w:val="superscript"/>
          <w:lang w:eastAsia="vi-VN"/>
        </w:rPr>
        <w:t>(13)</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Căn cứ vào </w:t>
      </w:r>
      <w:r w:rsidRPr="0043770D">
        <w:rPr>
          <w:rFonts w:ascii="Arial" w:eastAsia="Times New Roman" w:hAnsi="Arial" w:cs="Arial"/>
          <w:color w:val="000000"/>
          <w:sz w:val="18"/>
          <w:szCs w:val="18"/>
          <w:vertAlign w:val="superscript"/>
          <w:lang w:eastAsia="vi-VN"/>
        </w:rPr>
        <w:t>(14)</w:t>
      </w:r>
      <w:r w:rsidRPr="0043770D">
        <w:rPr>
          <w:rFonts w:ascii="Arial" w:eastAsia="Times New Roman" w:hAnsi="Arial" w:cs="Arial"/>
          <w:color w:val="000000"/>
          <w:sz w:val="18"/>
          <w:szCs w:val="18"/>
          <w:lang w:eastAsia="vi-VN"/>
        </w:rPr>
        <w:t>...................................................................................................................</w:t>
      </w:r>
    </w:p>
    <w:p w:rsidR="0043770D" w:rsidRPr="0043770D" w:rsidRDefault="0043770D" w:rsidP="0043770D">
      <w:pPr>
        <w:shd w:val="clear" w:color="auto" w:fill="FFFFFF"/>
        <w:spacing w:before="120" w:after="120" w:line="234" w:lineRule="atLeast"/>
        <w:jc w:val="center"/>
        <w:rPr>
          <w:rFonts w:ascii="Arial" w:eastAsia="Times New Roman" w:hAnsi="Arial" w:cs="Arial"/>
          <w:color w:val="000000"/>
          <w:sz w:val="18"/>
          <w:szCs w:val="18"/>
          <w:lang w:eastAsia="vi-VN"/>
        </w:rPr>
      </w:pPr>
      <w:r w:rsidRPr="0043770D">
        <w:rPr>
          <w:rFonts w:ascii="Arial" w:eastAsia="Times New Roman" w:hAnsi="Arial" w:cs="Arial"/>
          <w:b/>
          <w:bCs/>
          <w:color w:val="000000"/>
          <w:sz w:val="18"/>
          <w:szCs w:val="18"/>
          <w:lang w:eastAsia="vi-VN"/>
        </w:rPr>
        <w:t>QUYẾT ĐỊNH:</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1. Hủy bỏ quyết định tha tù trước hạn có điều kiện số.../..../.... ngày....tháng....năm....của Tòa án</w:t>
      </w:r>
      <w:r w:rsidRPr="0043770D">
        <w:rPr>
          <w:rFonts w:ascii="Arial" w:eastAsia="Times New Roman" w:hAnsi="Arial" w:cs="Arial"/>
          <w:color w:val="000000"/>
          <w:sz w:val="18"/>
          <w:szCs w:val="18"/>
          <w:vertAlign w:val="superscript"/>
          <w:lang w:eastAsia="vi-VN"/>
        </w:rPr>
        <w:t>(15)</w:t>
      </w:r>
      <w:r w:rsidRPr="0043770D">
        <w:rPr>
          <w:rFonts w:ascii="Arial" w:eastAsia="Times New Roman" w:hAnsi="Arial" w:cs="Arial"/>
          <w:color w:val="000000"/>
          <w:sz w:val="18"/>
          <w:szCs w:val="18"/>
          <w:lang w:eastAsia="vi-VN"/>
        </w:rPr>
        <w:t>……..đối với:</w:t>
      </w:r>
      <w:r w:rsidRPr="0043770D">
        <w:rPr>
          <w:rFonts w:ascii="Arial" w:eastAsia="Times New Roman" w:hAnsi="Arial" w:cs="Arial"/>
          <w:color w:val="000000"/>
          <w:sz w:val="18"/>
          <w:szCs w:val="18"/>
          <w:vertAlign w:val="superscript"/>
          <w:lang w:eastAsia="vi-VN"/>
        </w:rPr>
        <w:t>(16)</w:t>
      </w:r>
      <w:r w:rsidRPr="0043770D">
        <w:rPr>
          <w:rFonts w:ascii="Arial" w:eastAsia="Times New Roman" w:hAnsi="Arial" w:cs="Arial"/>
          <w:color w:val="000000"/>
          <w:sz w:val="18"/>
          <w:szCs w:val="18"/>
          <w:lang w:eastAsia="vi-VN"/>
        </w:rPr>
        <w:t> ………..</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2. Buộc </w:t>
      </w:r>
      <w:r w:rsidRPr="0043770D">
        <w:rPr>
          <w:rFonts w:ascii="Arial" w:eastAsia="Times New Roman" w:hAnsi="Arial" w:cs="Arial"/>
          <w:color w:val="000000"/>
          <w:sz w:val="18"/>
          <w:szCs w:val="18"/>
          <w:vertAlign w:val="superscript"/>
          <w:lang w:eastAsia="vi-VN"/>
        </w:rPr>
        <w:t>(17)</w:t>
      </w:r>
      <w:r w:rsidRPr="0043770D">
        <w:rPr>
          <w:rFonts w:ascii="Arial" w:eastAsia="Times New Roman" w:hAnsi="Arial" w:cs="Arial"/>
          <w:color w:val="000000"/>
          <w:sz w:val="18"/>
          <w:szCs w:val="18"/>
          <w:lang w:eastAsia="vi-VN"/>
        </w:rPr>
        <w:t> …….. phải chấp hành phần hình phạt tù còn lại chưa chấp hành tại bản án số: ……../……… /HS-ST (PT), ngày...tháng...năm....của Tòa án</w:t>
      </w:r>
      <w:r w:rsidRPr="0043770D">
        <w:rPr>
          <w:rFonts w:ascii="Arial" w:eastAsia="Times New Roman" w:hAnsi="Arial" w:cs="Arial"/>
          <w:color w:val="000000"/>
          <w:sz w:val="18"/>
          <w:szCs w:val="18"/>
          <w:vertAlign w:val="superscript"/>
          <w:lang w:eastAsia="vi-VN"/>
        </w:rPr>
        <w:t>(18)</w:t>
      </w:r>
      <w:r w:rsidRPr="0043770D">
        <w:rPr>
          <w:rFonts w:ascii="Arial" w:eastAsia="Times New Roman" w:hAnsi="Arial" w:cs="Arial"/>
          <w:color w:val="000000"/>
          <w:sz w:val="18"/>
          <w:szCs w:val="18"/>
          <w:lang w:eastAsia="vi-VN"/>
        </w:rPr>
        <w:t>...là</w:t>
      </w:r>
      <w:r w:rsidRPr="0043770D">
        <w:rPr>
          <w:rFonts w:ascii="Arial" w:eastAsia="Times New Roman" w:hAnsi="Arial" w:cs="Arial"/>
          <w:color w:val="000000"/>
          <w:sz w:val="18"/>
          <w:szCs w:val="18"/>
          <w:vertAlign w:val="superscript"/>
          <w:lang w:eastAsia="vi-VN"/>
        </w:rPr>
        <w:t>(19)</w:t>
      </w:r>
      <w:r w:rsidRPr="0043770D">
        <w:rPr>
          <w:rFonts w:ascii="Arial" w:eastAsia="Times New Roman" w:hAnsi="Arial" w:cs="Arial"/>
          <w:color w:val="000000"/>
          <w:sz w:val="18"/>
          <w:szCs w:val="18"/>
          <w:lang w:eastAsia="vi-VN"/>
        </w:rPr>
        <w:t>...</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3. Quyết định này có thể bị kháng nghị và có hiệu lực kể từ ngày hết thời hạn kháng nghị.</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4. </w:t>
      </w:r>
      <w:r w:rsidRPr="0043770D">
        <w:rPr>
          <w:rFonts w:ascii="Arial" w:eastAsia="Times New Roman" w:hAnsi="Arial" w:cs="Arial"/>
          <w:color w:val="000000"/>
          <w:sz w:val="18"/>
          <w:szCs w:val="18"/>
          <w:vertAlign w:val="superscript"/>
          <w:lang w:eastAsia="vi-VN"/>
        </w:rPr>
        <w:t>(20)</w:t>
      </w:r>
      <w:r w:rsidRPr="0043770D">
        <w:rPr>
          <w:rFonts w:ascii="Arial" w:eastAsia="Times New Roman" w:hAnsi="Arial" w:cs="Arial"/>
          <w:color w:val="000000"/>
          <w:sz w:val="18"/>
          <w:szCs w:val="18"/>
          <w:lang w:eastAsia="vi-VN"/>
        </w:rPr>
        <w:t>...................................................................................................................................</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có trách nhiệm thi hành quyết định này./.</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3770D" w:rsidRPr="0043770D" w:rsidTr="0043770D">
        <w:trPr>
          <w:tblCellSpacing w:w="0" w:type="dxa"/>
        </w:trPr>
        <w:tc>
          <w:tcPr>
            <w:tcW w:w="4428" w:type="dxa"/>
            <w:shd w:val="clear" w:color="auto" w:fill="FFFFFF"/>
            <w:tcMar>
              <w:top w:w="0" w:type="dxa"/>
              <w:left w:w="108" w:type="dxa"/>
              <w:bottom w:w="0" w:type="dxa"/>
              <w:right w:w="108" w:type="dxa"/>
            </w:tcMar>
            <w:hideMark/>
          </w:tcPr>
          <w:p w:rsidR="0043770D" w:rsidRPr="0043770D" w:rsidRDefault="0043770D" w:rsidP="0043770D">
            <w:pPr>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 </w:t>
            </w:r>
          </w:p>
          <w:p w:rsidR="0043770D" w:rsidRPr="0043770D" w:rsidRDefault="0043770D" w:rsidP="0043770D">
            <w:pPr>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b/>
                <w:bCs/>
                <w:i/>
                <w:iCs/>
                <w:color w:val="000000"/>
                <w:sz w:val="18"/>
                <w:szCs w:val="18"/>
                <w:lang w:eastAsia="vi-VN"/>
              </w:rPr>
              <w:t>Nơi nhận:</w:t>
            </w:r>
            <w:r w:rsidRPr="0043770D">
              <w:rPr>
                <w:rFonts w:ascii="Arial" w:eastAsia="Times New Roman" w:hAnsi="Arial" w:cs="Arial"/>
                <w:b/>
                <w:bCs/>
                <w:i/>
                <w:iCs/>
                <w:color w:val="000000"/>
                <w:sz w:val="18"/>
                <w:szCs w:val="18"/>
                <w:lang w:eastAsia="vi-VN"/>
              </w:rPr>
              <w:br/>
            </w:r>
            <w:r w:rsidRPr="0043770D">
              <w:rPr>
                <w:rFonts w:ascii="Arial" w:eastAsia="Times New Roman" w:hAnsi="Arial" w:cs="Arial"/>
                <w:color w:val="000000"/>
                <w:sz w:val="16"/>
                <w:szCs w:val="16"/>
                <w:lang w:eastAsia="vi-VN"/>
              </w:rPr>
              <w:lastRenderedPageBreak/>
              <w:t>- Ghi theo những nơi cần gửi theo quy định tại khoản 8 Điều 368 của Bộ luật Tố tụng hình sự;</w:t>
            </w:r>
            <w:r w:rsidRPr="0043770D">
              <w:rPr>
                <w:rFonts w:ascii="Arial" w:eastAsia="Times New Roman" w:hAnsi="Arial" w:cs="Arial"/>
                <w:color w:val="000000"/>
                <w:sz w:val="16"/>
                <w:szCs w:val="16"/>
                <w:lang w:eastAsia="vi-VN"/>
              </w:rPr>
              <w:br/>
              <w:t>- Lưu hồ sơ.</w:t>
            </w:r>
          </w:p>
        </w:tc>
        <w:tc>
          <w:tcPr>
            <w:tcW w:w="4428" w:type="dxa"/>
            <w:shd w:val="clear" w:color="auto" w:fill="FFFFFF"/>
            <w:tcMar>
              <w:top w:w="0" w:type="dxa"/>
              <w:left w:w="108" w:type="dxa"/>
              <w:bottom w:w="0" w:type="dxa"/>
              <w:right w:w="108" w:type="dxa"/>
            </w:tcMar>
            <w:hideMark/>
          </w:tcPr>
          <w:p w:rsidR="0043770D" w:rsidRPr="0043770D" w:rsidRDefault="0043770D" w:rsidP="0043770D">
            <w:pPr>
              <w:spacing w:before="120" w:after="120" w:line="234" w:lineRule="atLeast"/>
              <w:jc w:val="center"/>
              <w:rPr>
                <w:rFonts w:ascii="Arial" w:eastAsia="Times New Roman" w:hAnsi="Arial" w:cs="Arial"/>
                <w:color w:val="000000"/>
                <w:sz w:val="18"/>
                <w:szCs w:val="18"/>
                <w:lang w:eastAsia="vi-VN"/>
              </w:rPr>
            </w:pPr>
            <w:r w:rsidRPr="0043770D">
              <w:rPr>
                <w:rFonts w:ascii="Arial" w:eastAsia="Times New Roman" w:hAnsi="Arial" w:cs="Arial"/>
                <w:b/>
                <w:bCs/>
                <w:color w:val="000000"/>
                <w:sz w:val="18"/>
                <w:szCs w:val="18"/>
                <w:lang w:eastAsia="vi-VN"/>
              </w:rPr>
              <w:lastRenderedPageBreak/>
              <w:t>TM. HỘI ĐỒNG PHIÊN HỌP</w:t>
            </w:r>
            <w:r w:rsidRPr="0043770D">
              <w:rPr>
                <w:rFonts w:ascii="Arial" w:eastAsia="Times New Roman" w:hAnsi="Arial" w:cs="Arial"/>
                <w:b/>
                <w:bCs/>
                <w:color w:val="000000"/>
                <w:sz w:val="18"/>
                <w:szCs w:val="18"/>
                <w:lang w:eastAsia="vi-VN"/>
              </w:rPr>
              <w:br/>
              <w:t>CHÁNH ÁN - CHỦ TỊCH HỘI ĐỒNG</w:t>
            </w:r>
            <w:r w:rsidRPr="0043770D">
              <w:rPr>
                <w:rFonts w:ascii="Arial" w:eastAsia="Times New Roman" w:hAnsi="Arial" w:cs="Arial"/>
                <w:b/>
                <w:bCs/>
                <w:color w:val="000000"/>
                <w:sz w:val="18"/>
                <w:szCs w:val="18"/>
                <w:lang w:eastAsia="vi-VN"/>
              </w:rPr>
              <w:br/>
            </w:r>
            <w:r w:rsidRPr="0043770D">
              <w:rPr>
                <w:rFonts w:ascii="Arial" w:eastAsia="Times New Roman" w:hAnsi="Arial" w:cs="Arial"/>
                <w:i/>
                <w:iCs/>
                <w:color w:val="000000"/>
                <w:sz w:val="18"/>
                <w:szCs w:val="18"/>
                <w:lang w:eastAsia="vi-VN"/>
              </w:rPr>
              <w:lastRenderedPageBreak/>
              <w:t>(Ký tên, ghi rõ họ tên, đóng dấu)</w:t>
            </w:r>
          </w:p>
        </w:tc>
      </w:tr>
    </w:tbl>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lastRenderedPageBreak/>
        <w:t> </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b/>
          <w:bCs/>
          <w:i/>
          <w:iCs/>
          <w:color w:val="000000"/>
          <w:sz w:val="18"/>
          <w:szCs w:val="18"/>
          <w:lang w:eastAsia="vi-VN"/>
        </w:rPr>
        <w:t>Hướng dẫn sử dụng mẫu số 02/HS:</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(1) (4) và (10) ghi tên Tòa án nhân dân xem xét hủy quyết định tha tù trước thời hạn có điều kiện.</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(2) ô thứ nhất ghi số, ô thứ hai ghi năm ra Quyết định (ví dụ 1: 16/2018/HSST-QĐ).</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(3) ghi địa điểm và ngày, tháng, năm ra quyết định.</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(5) ghi đầy đủ họ tên của Chánh án, Thẩm phán. Nếu là Tòa án quân sự thì không ghi “Ông (Bà)” mà ghi cấp bậc quân hàm.</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(6) ghi đầy đủ họ tên của Thư ký phiên họp và ghi rõ là Thư ký Tòa án hoặc Thẩm tra viên của Tòa án nào như hướng dẫn tại điểm (1).</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(7) ghi tên Viện kiểm sát như hướng dẫn tại (1); ghi đầy đủ họ tên Kiểm sát viên tham gia phiên họp.</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(8) và (9) ghi rõ tên cơ quan thi hành án hình sự Công an cấp huyện nơi người được tha tù trước thời hạn về cư trú, đơn vị quân đội được giao quản lý người bị đề nghị hủy tha tù trước hạn có điều kiện.</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(11) và (15) ghi rõ tên của Tòa án đã ra quyết định tha tù trước hạn có điều kiện.</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(12) và (17) ghi đầy đủ họ tên của người được đề nghị tha tù trước hạn có điều kiện.</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(13) trong phần này, ghi tóm tắt nội dung vụ việc, quyết định của bản án tuyên người được đề nghị tha tù trước hạn có điều kiện; tóm tắt nội dung đề nghị; ghi nhận định của Hội đồng, những căn cứ để chấp nhận hoặc không chấp nhận đề nghị; điểm, khoản, điều của Bộ luật Hình sự và của văn bản quy phạm pháp luật khác mà Hội đồng phiên họp căn cứ để giải quyết vụ việc.</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(14) tùy từng trường hợp mà ghi rõ căn cứ pháp luật để ra quyết định.</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(16) ghi đầy đủ họ tên, ngày tháng năm sinh và các bí danh, tên thường gọi khác (nếu có); nơi cư trú hoặc nơi làm việc; nghề nghiệp; trình độ văn hóa (học vấn); dân tộc; giới tính; tôn giáo; quốc tịch của người được đề nghị tha tù trước hạn có điều kiện.</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(18) ghi cụ thể tên Tòa án đã ra bản án.</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(19) ghi cụ thể hình phạt tù còn lại chưa chấp hành cả bằng số và bằng chữ.</w:t>
      </w:r>
    </w:p>
    <w:p w:rsidR="0043770D" w:rsidRPr="0043770D" w:rsidRDefault="0043770D" w:rsidP="0043770D">
      <w:pPr>
        <w:shd w:val="clear" w:color="auto" w:fill="FFFFFF"/>
        <w:spacing w:before="120" w:after="120" w:line="234" w:lineRule="atLeast"/>
        <w:rPr>
          <w:rFonts w:ascii="Arial" w:eastAsia="Times New Roman" w:hAnsi="Arial" w:cs="Arial"/>
          <w:color w:val="000000"/>
          <w:sz w:val="18"/>
          <w:szCs w:val="18"/>
          <w:lang w:eastAsia="vi-VN"/>
        </w:rPr>
      </w:pPr>
      <w:r w:rsidRPr="0043770D">
        <w:rPr>
          <w:rFonts w:ascii="Arial" w:eastAsia="Times New Roman" w:hAnsi="Arial" w:cs="Arial"/>
          <w:color w:val="000000"/>
          <w:sz w:val="18"/>
          <w:szCs w:val="18"/>
          <w:lang w:eastAsia="vi-VN"/>
        </w:rPr>
        <w:t>(20) ghi rõ, cụ thể tên của người được tha tù trước hạn có điều kiện, cơ quan, tổ chức phải thi hành quyết định hủy bỏ quyết định tha tù trước hạn có điều kiện.</w:t>
      </w:r>
    </w:p>
    <w:p w:rsidR="00A66A39" w:rsidRDefault="0043770D">
      <w:bookmarkStart w:id="0" w:name="_GoBack"/>
      <w:bookmarkEnd w:id="0"/>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0D"/>
    <w:rsid w:val="0043770D"/>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70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70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2018-07-25T04:03:00Z</dcterms:created>
  <dcterms:modified xsi:type="dcterms:W3CDTF">2018-07-25T04:03:00Z</dcterms:modified>
</cp:coreProperties>
</file>