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17" w:rsidRDefault="00D25117" w:rsidP="00D25117">
      <w:pPr>
        <w:spacing w:before="120" w:after="280" w:afterAutospacing="1"/>
        <w:jc w:val="right"/>
      </w:pPr>
      <w:bookmarkStart w:id="0" w:name="chuong_pl_17"/>
      <w:bookmarkStart w:id="1" w:name="_GoBack"/>
      <w:bookmarkEnd w:id="1"/>
      <w:r>
        <w:rPr>
          <w:lang w:val="vi-VN"/>
        </w:rPr>
        <w:t>MQĐ 16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25117" w:rsidTr="00E6147F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D25117" w:rsidTr="00E6147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/QĐ-GQXP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/>
              <w:jc w:val="right"/>
            </w:pPr>
            <w:r>
              <w:rPr>
                <w:i/>
                <w:iCs/>
              </w:rPr>
              <w:t>…………</w:t>
            </w:r>
            <w:proofErr w:type="gramStart"/>
            <w:r>
              <w:rPr>
                <w:i/>
                <w:iCs/>
              </w:rPr>
              <w:t>…</w:t>
            </w:r>
            <w:r>
              <w:rPr>
                <w:i/>
                <w:iCs/>
                <w:vertAlign w:val="superscript"/>
              </w:rPr>
              <w:t>(</w:t>
            </w:r>
            <w:proofErr w:type="gramEnd"/>
            <w:r>
              <w:rPr>
                <w:i/>
                <w:iCs/>
                <w:vertAlign w:val="superscript"/>
              </w:rPr>
              <w:t>2)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….. </w:t>
            </w:r>
            <w:r>
              <w:rPr>
                <w:i/>
                <w:iCs/>
                <w:lang w:val="vi-VN"/>
              </w:rPr>
              <w:t>tháng</w:t>
            </w:r>
            <w:r>
              <w:rPr>
                <w:i/>
                <w:iCs/>
              </w:rPr>
              <w:t xml:space="preserve"> … … </w:t>
            </w:r>
            <w:r>
              <w:rPr>
                <w:i/>
                <w:iCs/>
                <w:lang w:val="vi-VN"/>
              </w:rPr>
              <w:t>năm</w:t>
            </w:r>
            <w:r>
              <w:rPr>
                <w:i/>
                <w:iCs/>
              </w:rPr>
              <w:t xml:space="preserve"> … ….</w:t>
            </w:r>
          </w:p>
        </w:tc>
      </w:tr>
    </w:tbl>
    <w:p w:rsidR="00D25117" w:rsidRDefault="00D25117" w:rsidP="00D25117">
      <w:pPr>
        <w:spacing w:before="120" w:after="280" w:afterAutospacing="1"/>
      </w:pPr>
      <w:r>
        <w:t> </w:t>
      </w:r>
    </w:p>
    <w:p w:rsidR="00D25117" w:rsidRDefault="00D25117" w:rsidP="00D25117">
      <w:pPr>
        <w:spacing w:before="120" w:after="280" w:afterAutospacing="1"/>
        <w:jc w:val="center"/>
      </w:pPr>
      <w:bookmarkStart w:id="2" w:name="chuong_pl_17_name"/>
      <w:r>
        <w:rPr>
          <w:b/>
          <w:bCs/>
          <w:lang w:val="vi-VN"/>
        </w:rPr>
        <w:t>QUYẾT ĐỊNH</w:t>
      </w:r>
      <w:bookmarkEnd w:id="2"/>
    </w:p>
    <w:p w:rsidR="00D25117" w:rsidRDefault="00D25117" w:rsidP="00D25117">
      <w:pPr>
        <w:spacing w:before="120" w:after="280" w:afterAutospacing="1"/>
        <w:jc w:val="center"/>
      </w:pPr>
      <w:bookmarkStart w:id="3" w:name="chuong_pl_17_name_name"/>
      <w:proofErr w:type="spellStart"/>
      <w:r>
        <w:rPr>
          <w:b/>
          <w:bCs/>
        </w:rPr>
        <w:t>Về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việc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quyền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xử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phạt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vi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phạm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chính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trong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lĩnh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vực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giao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thông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đường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đường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sắt</w:t>
      </w:r>
      <w:bookmarkEnd w:id="3"/>
      <w:proofErr w:type="spellEnd"/>
      <w:r>
        <w:rPr>
          <w:b/>
          <w:bCs/>
          <w:lang w:val="vi-VN"/>
        </w:rPr>
        <w:t xml:space="preserve"> *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>Căn cứ Điều 54 Luật xử lý vi phạm hành chính;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Căn cứ khoản 4 Điều 5 Nghị định số 81/2013/NĐ-CP ngày 19 tháng 7 năm 2013 của Chính phủ quy định chi </w:t>
      </w:r>
      <w:proofErr w:type="spellStart"/>
      <w:r>
        <w:t>tiết</w:t>
      </w:r>
      <w:proofErr w:type="spellEnd"/>
      <w:r>
        <w:t xml:space="preserve"> </w:t>
      </w:r>
      <w:r>
        <w:rPr>
          <w:lang w:val="vi-VN"/>
        </w:rPr>
        <w:t>một số điều và biện pháp thi hành Luật xử lý, vi phạm hành chính (được sửa đổi, bổ sung theo quy định tại khoản 3 Điều 1 Nghị định số 97/2017/NĐ-CP ngày 18 tháng 8 năm 2017 của Chính phủ sửa đổi, bổ sung một số điều của Nghị định số 81/2013/NĐ-CP);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Căn cứ </w:t>
      </w:r>
      <w:r>
        <w:rPr>
          <w:vertAlign w:val="superscript"/>
          <w:lang w:val="vi-VN"/>
        </w:rPr>
        <w:t>(3)</w:t>
      </w:r>
      <w:r>
        <w:rPr>
          <w:lang w:val="vi-VN"/>
        </w:rPr>
        <w:t xml:space="preserve">.... quy định chức năng, nhiệm vụ, quyền hạn và cơ cấu tổ chức của </w:t>
      </w:r>
      <w:r>
        <w:rPr>
          <w:i/>
          <w:iCs/>
          <w:lang w:val="vi-VN"/>
        </w:rPr>
        <w:t>&lt;cơ quan, tổ ch</w:t>
      </w:r>
      <w:r>
        <w:rPr>
          <w:i/>
          <w:iCs/>
        </w:rPr>
        <w:t>ứ</w:t>
      </w:r>
      <w:r>
        <w:rPr>
          <w:i/>
          <w:iCs/>
          <w:lang w:val="vi-VN"/>
        </w:rPr>
        <w:t xml:space="preserve">c&gt; </w:t>
      </w:r>
      <w:r>
        <w:rPr>
          <w:vertAlign w:val="superscript"/>
        </w:rPr>
        <w:t>(1)</w:t>
      </w:r>
      <w:r>
        <w:t xml:space="preserve"> ……………………………………</w:t>
      </w:r>
      <w:r>
        <w:rPr>
          <w:lang w:val="vi-VN"/>
        </w:rPr>
        <w:t>;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>Tôi:</w:t>
      </w:r>
      <w:r>
        <w:t xml:space="preserve"> .....................................................................................................................................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(4)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D25117" w:rsidRDefault="00D25117" w:rsidP="00D25117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Giao quyền xử phạt vi phạm hành chính cho ông (bà) có tên sau đây: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Họ và tên: </w:t>
      </w:r>
      <w:r>
        <w:t xml:space="preserve">..........................................................................................................................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>Chức vụ:</w:t>
      </w:r>
      <w:r>
        <w:t xml:space="preserve"> ............................................................................................................................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>Đơn vị công tác:</w:t>
      </w:r>
      <w:r>
        <w:t xml:space="preserve"> .................................................................................................................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1. Phạm vi được giao quyền </w:t>
      </w:r>
      <w:r>
        <w:rPr>
          <w:vertAlign w:val="superscript"/>
          <w:lang w:val="vi-VN"/>
        </w:rPr>
        <w:t>(5)</w:t>
      </w:r>
      <w:r>
        <w:rPr>
          <w:lang w:val="vi-VN"/>
        </w:rPr>
        <w:t>:</w:t>
      </w:r>
      <w:r>
        <w:t xml:space="preserve"> 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2. Nội dung giao quyền </w:t>
      </w:r>
      <w:r>
        <w:rPr>
          <w:vertAlign w:val="superscript"/>
          <w:lang w:val="vi-VN"/>
        </w:rPr>
        <w:t>(6)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3. Thời hạn được giao quyền </w:t>
      </w:r>
      <w:r>
        <w:rPr>
          <w:vertAlign w:val="superscript"/>
          <w:lang w:val="vi-VN"/>
        </w:rPr>
        <w:t>(7)</w:t>
      </w:r>
      <w:r>
        <w:rPr>
          <w:lang w:val="vi-VN"/>
        </w:rPr>
        <w:t>:</w:t>
      </w:r>
      <w:r>
        <w:t xml:space="preserve"> ....................................................................................... 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 xml:space="preserve">4. Được thực hiện các thẩm quyền của </w:t>
      </w:r>
      <w:r>
        <w:rPr>
          <w:vertAlign w:val="superscript"/>
        </w:rPr>
        <w:t>(8)</w:t>
      </w:r>
      <w:r>
        <w:t xml:space="preserve">: ……………………… </w:t>
      </w:r>
      <w:r>
        <w:rPr>
          <w:lang w:val="vi-VN"/>
        </w:rPr>
        <w:t xml:space="preserve">quy định tại Luật xử lý vi phạm hành chính và các văn bản quy định chi tiết thi hành Luật, kể từ ngày </w:t>
      </w:r>
      <w:r>
        <w:t>…..…</w:t>
      </w:r>
      <w:r>
        <w:rPr>
          <w:lang w:val="vi-VN"/>
        </w:rPr>
        <w:t xml:space="preserve">/ </w:t>
      </w:r>
      <w:r>
        <w:t>……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đến ngày </w:t>
      </w:r>
      <w:r>
        <w:t>……</w:t>
      </w:r>
      <w:r>
        <w:rPr>
          <w:lang w:val="vi-VN"/>
        </w:rPr>
        <w:t xml:space="preserve">/ </w:t>
      </w:r>
      <w:r>
        <w:t>…...</w:t>
      </w:r>
      <w:r>
        <w:rPr>
          <w:lang w:val="vi-VN"/>
        </w:rPr>
        <w:t>/</w:t>
      </w:r>
      <w:r>
        <w:t>……</w:t>
      </w:r>
    </w:p>
    <w:p w:rsidR="00D25117" w:rsidRDefault="00D25117" w:rsidP="00D25117">
      <w:pPr>
        <w:spacing w:before="120" w:after="280" w:afterAutospacing="1"/>
      </w:pPr>
      <w:r>
        <w:rPr>
          <w:b/>
          <w:bCs/>
          <w:lang w:val="vi-VN"/>
        </w:rPr>
        <w:lastRenderedPageBreak/>
        <w:t>Điều 2.</w:t>
      </w:r>
      <w:r>
        <w:rPr>
          <w:lang w:val="vi-VN"/>
        </w:rPr>
        <w:t xml:space="preserve"> Trong khi tiến hành các hoạt động xử phạt vi phạm hành chính, ông (bà)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tên t</w:t>
      </w:r>
      <w:r>
        <w:t>ạ</w:t>
      </w:r>
      <w:r>
        <w:rPr>
          <w:lang w:val="vi-VN"/>
        </w:rPr>
        <w:t>i Điều 1 Quyết định này phải chịu trách nhiệm về những quyết định của mình trước pháp luật và trước người giao quyền xử phạt.</w:t>
      </w:r>
    </w:p>
    <w:p w:rsidR="00D25117" w:rsidRDefault="00D25117" w:rsidP="00D25117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có hiệu lực kể từ ngày ký.</w:t>
      </w:r>
    </w:p>
    <w:p w:rsidR="00D25117" w:rsidRDefault="00D25117" w:rsidP="00D25117">
      <w:pPr>
        <w:spacing w:before="120" w:after="280" w:afterAutospacing="1"/>
      </w:pPr>
      <w:r>
        <w:rPr>
          <w:b/>
          <w:bCs/>
          <w:lang w:val="vi-VN"/>
        </w:rPr>
        <w:t>Điều 4.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&lt;Ng</w:t>
      </w:r>
      <w:proofErr w:type="spellStart"/>
      <w:r>
        <w:rPr>
          <w:i/>
          <w:iCs/>
        </w:rPr>
        <w:t>ười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vi-VN"/>
        </w:rPr>
        <w:t>đứng đầu bộ phận t</w:t>
      </w:r>
      <w:r>
        <w:rPr>
          <w:i/>
          <w:iCs/>
        </w:rPr>
        <w:t>ổ</w:t>
      </w:r>
      <w:r>
        <w:rPr>
          <w:i/>
          <w:iCs/>
          <w:lang w:val="vi-VN"/>
        </w:rPr>
        <w:t>, chức, bộ phận văn phòng của đơn vị&gt;, &lt;người được giao quyền&gt;</w:t>
      </w:r>
      <w:r>
        <w:rPr>
          <w:lang w:val="vi-VN"/>
        </w:rPr>
        <w:t>, chịu trách nhiệm thi hành Quyết định này./.</w:t>
      </w:r>
    </w:p>
    <w:p w:rsidR="00D25117" w:rsidRDefault="00D25117" w:rsidP="00D25117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25117" w:rsidTr="00E6147F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D25117" w:rsidRDefault="00D25117" w:rsidP="00E6147F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Điều </w:t>
            </w:r>
            <w:r>
              <w:rPr>
                <w:sz w:val="16"/>
              </w:rPr>
              <w:t>3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 xml:space="preserve">- Lưu: </w:t>
            </w:r>
            <w:r>
              <w:rPr>
                <w:sz w:val="16"/>
              </w:rPr>
              <w:t>VT, ……..</w:t>
            </w:r>
            <w:r>
              <w:rPr>
                <w:sz w:val="16"/>
                <w:lang w:val="vi-VN"/>
              </w:rPr>
              <w:t>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117" w:rsidRDefault="00D25117" w:rsidP="00E6147F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 tên,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D25117" w:rsidRDefault="00D25117" w:rsidP="00D25117">
      <w:pPr>
        <w:spacing w:before="120" w:after="280" w:afterAutospacing="1"/>
      </w:pPr>
      <w:r>
        <w:t>____________</w:t>
      </w:r>
    </w:p>
    <w:p w:rsidR="00D25117" w:rsidRDefault="00D25117" w:rsidP="00D25117">
      <w:pPr>
        <w:spacing w:before="120" w:after="280" w:afterAutospacing="1"/>
      </w:pPr>
      <w:r>
        <w:rPr>
          <w:lang w:val="vi-VN"/>
        </w:rPr>
        <w:t>* M</w:t>
      </w:r>
      <w:r>
        <w:t>ẫ</w:t>
      </w:r>
      <w:r>
        <w:rPr>
          <w:lang w:val="vi-VN"/>
        </w:rPr>
        <w:t>u này được sử dụng để người có thẩm quyền xử phạt vi phạm hành chính giao quyền cho cấp phó quy đ</w:t>
      </w:r>
      <w:r>
        <w:t>ị</w:t>
      </w:r>
      <w:r>
        <w:rPr>
          <w:lang w:val="vi-VN"/>
        </w:rPr>
        <w:t>nh tại khoản 1 Điều 54 Luật xử lý vi phạm h</w:t>
      </w:r>
      <w:r>
        <w:t>à</w:t>
      </w:r>
      <w:r>
        <w:rPr>
          <w:lang w:val="vi-VN"/>
        </w:rPr>
        <w:t>nh chính.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 xml:space="preserve">Ghi tên cơ quan của người có thẩm quyền 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r>
        <w:rPr>
          <w:lang w:val="vi-VN"/>
        </w:rPr>
        <w:t xml:space="preserve">Ghi địa danh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hướng dẫn v</w:t>
      </w:r>
      <w:r>
        <w:t xml:space="preserve">ề </w:t>
      </w:r>
      <w:r>
        <w:rPr>
          <w:lang w:val="vi-VN"/>
        </w:rPr>
        <w:t>thể thức của Bộ Nội vụ.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r>
        <w:rPr>
          <w:lang w:val="vi-VN"/>
        </w:rPr>
        <w:t>Ghi đầy đủ tên loại v</w:t>
      </w:r>
      <w:r>
        <w:t>ă</w:t>
      </w:r>
      <w:r>
        <w:rPr>
          <w:lang w:val="vi-VN"/>
        </w:rPr>
        <w:t>n b</w:t>
      </w:r>
      <w:r>
        <w:t>ả</w:t>
      </w:r>
      <w:r>
        <w:rPr>
          <w:lang w:val="vi-VN"/>
        </w:rPr>
        <w:t>n; s</w:t>
      </w:r>
      <w:r>
        <w:t>ố</w:t>
      </w:r>
      <w:r>
        <w:rPr>
          <w:lang w:val="vi-VN"/>
        </w:rPr>
        <w:t>, ký hiệu v</w:t>
      </w:r>
      <w:r>
        <w:t>ă</w:t>
      </w:r>
      <w:r>
        <w:rPr>
          <w:lang w:val="vi-VN"/>
        </w:rPr>
        <w:t>n bản; ngày tháng năm ban h</w:t>
      </w:r>
      <w:r>
        <w:t>à</w:t>
      </w:r>
      <w:r>
        <w:rPr>
          <w:lang w:val="vi-VN"/>
        </w:rPr>
        <w:t>nh văn bản; tên cơ quan ban hành và tên của văn bản quy định về chức năng, nhiệm vụ, quyền hạn v</w:t>
      </w:r>
      <w:r>
        <w:t xml:space="preserve">à </w:t>
      </w:r>
      <w:r>
        <w:rPr>
          <w:lang w:val="vi-VN"/>
        </w:rPr>
        <w:t>cơ cấu tổ chức của cơ quan của người có thẩm quyền xử phạt vi phạm hành chính.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  <w:lang w:val="vi-VN"/>
        </w:rPr>
        <w:t>(4)</w:t>
      </w:r>
      <w:r>
        <w:rPr>
          <w:lang w:val="vi-VN"/>
        </w:rPr>
        <w:t xml:space="preserve"> Ghi chức </w:t>
      </w:r>
      <w:r>
        <w:t>d</w:t>
      </w:r>
      <w:r>
        <w:rPr>
          <w:lang w:val="vi-VN"/>
        </w:rPr>
        <w:t>anh và cơ quan của người ra quyết định.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  <w:lang w:val="vi-VN"/>
        </w:rPr>
        <w:t>(</w:t>
      </w:r>
      <w:r>
        <w:rPr>
          <w:vertAlign w:val="superscript"/>
        </w:rPr>
        <w:t>5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rõ giao quyền xử phạt vi phạm hành chính thường xuyên hay theo vụ việc quy định tại khoản 2 Điều 54 Luật xử lý vi phạm hành chính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  <w:lang w:val="vi-VN"/>
        </w:rPr>
        <w:t>(</w:t>
      </w:r>
      <w:r>
        <w:rPr>
          <w:vertAlign w:val="superscript"/>
        </w:rPr>
        <w:t>6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rõ thực hiện việc xử phạt vi phạm hành chính, áp dụng các biện pháp ngăn chặn và b</w:t>
      </w:r>
      <w:r>
        <w:t>ả</w:t>
      </w:r>
      <w:r>
        <w:rPr>
          <w:lang w:val="vi-VN"/>
        </w:rPr>
        <w:t>o đ</w:t>
      </w:r>
      <w:r>
        <w:t>ả</w:t>
      </w:r>
      <w:r>
        <w:rPr>
          <w:lang w:val="vi-VN"/>
        </w:rPr>
        <w:t>m xử phạt vi phạm hành ch</w:t>
      </w:r>
      <w:r>
        <w:t>í</w:t>
      </w:r>
      <w:r>
        <w:rPr>
          <w:lang w:val="vi-VN"/>
        </w:rPr>
        <w:t>nh</w:t>
      </w:r>
      <w:r>
        <w:t>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  <w:lang w:val="vi-VN"/>
        </w:rPr>
        <w:t>(7)</w:t>
      </w:r>
      <w:r>
        <w:rPr>
          <w:lang w:val="vi-VN"/>
        </w:rPr>
        <w:t xml:space="preserve"> Ghi cụ thể thời hạn được giao quyền (t</w:t>
      </w:r>
      <w:r>
        <w:t>í</w:t>
      </w:r>
      <w:r>
        <w:rPr>
          <w:lang w:val="vi-VN"/>
        </w:rPr>
        <w:t>nh theo đơn vị thời gian tháng hoặc năm). Trường h</w:t>
      </w:r>
      <w:r>
        <w:t>ợ</w:t>
      </w:r>
      <w:r>
        <w:rPr>
          <w:lang w:val="vi-VN"/>
        </w:rPr>
        <w:t>p giao quyền xử phạt vi phạm h</w:t>
      </w:r>
      <w:r>
        <w:t>à</w:t>
      </w:r>
      <w:r>
        <w:rPr>
          <w:lang w:val="vi-VN"/>
        </w:rPr>
        <w:t>nh chính theo vụ việc thì không phải ghi thời hạn giao quyền.</w:t>
      </w:r>
    </w:p>
    <w:p w:rsidR="00D25117" w:rsidRDefault="00D25117" w:rsidP="00D25117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r>
        <w:rPr>
          <w:lang w:val="vi-VN"/>
        </w:rPr>
        <w:t xml:space="preserve">Ghi chức vụ của người có thẩm quyền xử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 theo quy định của Luật xử lý v</w:t>
      </w:r>
      <w:proofErr w:type="spellStart"/>
      <w:r>
        <w:t>i</w:t>
      </w:r>
      <w:proofErr w:type="spellEnd"/>
      <w:r>
        <w:t xml:space="preserve"> </w:t>
      </w:r>
      <w:r>
        <w:rPr>
          <w:lang w:val="vi-VN"/>
        </w:rPr>
        <w:t>phạm hành chính.</w:t>
      </w:r>
    </w:p>
    <w:p w:rsidR="00C30CAD" w:rsidRPr="00D25117" w:rsidRDefault="00C30CAD" w:rsidP="00D25117"/>
    <w:sectPr w:rsidR="00C30CAD" w:rsidRPr="00D25117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1968C6"/>
    <w:rsid w:val="0023290F"/>
    <w:rsid w:val="00282A30"/>
    <w:rsid w:val="003137EE"/>
    <w:rsid w:val="00316461"/>
    <w:rsid w:val="00465447"/>
    <w:rsid w:val="004A63F8"/>
    <w:rsid w:val="005F2285"/>
    <w:rsid w:val="00663A67"/>
    <w:rsid w:val="00675BA8"/>
    <w:rsid w:val="00756A82"/>
    <w:rsid w:val="008A5516"/>
    <w:rsid w:val="00921828"/>
    <w:rsid w:val="00933823"/>
    <w:rsid w:val="00A72B12"/>
    <w:rsid w:val="00B844AC"/>
    <w:rsid w:val="00BB1B69"/>
    <w:rsid w:val="00C30CAD"/>
    <w:rsid w:val="00D2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2018-06-21T08:58:00Z</dcterms:created>
  <dcterms:modified xsi:type="dcterms:W3CDTF">2018-07-10T14:01:00Z</dcterms:modified>
</cp:coreProperties>
</file>