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31" w:rsidRPr="00A3565F" w:rsidRDefault="00307331" w:rsidP="00307331">
      <w:pPr>
        <w:spacing w:line="320" w:lineRule="exact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-289560</wp:posOffset>
                </wp:positionV>
                <wp:extent cx="1549400" cy="556895"/>
                <wp:effectExtent l="0" t="0" r="1270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331" w:rsidRPr="004441AC" w:rsidRDefault="00307331" w:rsidP="003073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95F61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Mẫu số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: 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en-US"/>
                              </w:rPr>
                              <w:t>58</w:t>
                            </w:r>
                          </w:p>
                          <w:p w:rsidR="00307331" w:rsidRPr="00095F61" w:rsidRDefault="00307331" w:rsidP="003073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095F61">
                              <w:rPr>
                                <w:rFonts w:ascii="Times New Roman" w:hAnsi="Times New Roman" w:cs="Times New Roman"/>
                                <w:i/>
                                <w:spacing w:val="-8"/>
                                <w:sz w:val="18"/>
                                <w:szCs w:val="18"/>
                              </w:rPr>
                              <w:t xml:space="preserve">BH theo TT số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pacing w:val="-8"/>
                                <w:sz w:val="18"/>
                                <w:szCs w:val="18"/>
                              </w:rPr>
                              <w:t>61/</w:t>
                            </w:r>
                            <w:r w:rsidRPr="00095F61">
                              <w:rPr>
                                <w:rFonts w:ascii="Times New Roman" w:hAnsi="Times New Roman" w:cs="Times New Roman"/>
                                <w:i/>
                                <w:spacing w:val="-8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pacing w:val="-8"/>
                                <w:sz w:val="18"/>
                                <w:szCs w:val="18"/>
                              </w:rPr>
                              <w:t>7</w:t>
                            </w:r>
                            <w:r w:rsidRPr="00095F61">
                              <w:rPr>
                                <w:rFonts w:ascii="Times New Roman" w:hAnsi="Times New Roman" w:cs="Times New Roman"/>
                                <w:i/>
                                <w:spacing w:val="-8"/>
                                <w:sz w:val="18"/>
                                <w:szCs w:val="18"/>
                              </w:rPr>
                              <w:t>/TT-BCA</w:t>
                            </w:r>
                          </w:p>
                          <w:p w:rsidR="00307331" w:rsidRPr="00095F61" w:rsidRDefault="00307331" w:rsidP="003073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95F61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ngày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14</w:t>
                            </w:r>
                            <w:r w:rsidRPr="00095F61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12</w:t>
                            </w:r>
                            <w:r w:rsidRPr="00095F61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3.3pt;margin-top:-22.8pt;width:122pt;height: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QsIwIAAEcEAAAOAAAAZHJzL2Uyb0RvYy54bWysU9uO0zAQfUfiHyy/01zULNuo6WrVpQhp&#10;gRULH+A4TmLh2GbsNilfz9jpdrvwghB5sGYy4+MzZ2bWN9OgyEGAk0ZXNFuklAjNTSN1V9FvX3dv&#10;rilxnumGKaNFRY/C0ZvN61fr0ZYiN71RjQCCINqVo61o770tk8TxXgzMLYwVGoOtgYF5dKFLGmAj&#10;og8qydP0KhkNNBYMF87h37s5SDcRv20F95/b1glPVEWRm48nxLMOZ7JZs7IDZnvJTzTYP7AYmNT4&#10;6BnqjnlG9iD/gBokB+NM6xfcDIlpW8lFrAGrydLfqnnsmRWxFhTH2bNM7v/B8k+HByCyqWhOiWYD&#10;tugLisZ0pwTJgzyjdSVmPdoHCAU6e2/4d0e02faYJW4BzNgL1iCpLOQnLy4Ex+FVUo8fTYPobO9N&#10;VGpqYQiAqAGZYkOO54aIyROOP7NiuVqm2DeOsaK4ul4V8QlWPt224Px7YQYSjIoCco/o7HDvfGDD&#10;yqeUyN4o2eykUtGBrt4qIAeGw7GL3wndXaYpTcaKroq8iMgvYu7vIAbpccqVHCp6nYYvvMPKINs7&#10;3UTbM6lmGykrfdIxSDe3wE/1hIlBz9o0R1QUzDzNuH1o9AZ+UjLiJFfU/dgzEJSoDxq7ssqWyzD6&#10;0VkWb3N04DJSX0aY5ghVUU/JbG79vC57C7Lr8aUsyqDNLXaylVHkZ1Yn3jitUfvTZoV1uPRj1vP+&#10;b34BAAD//wMAUEsDBBQABgAIAAAAIQAWdJy73wAAAAoBAAAPAAAAZHJzL2Rvd25yZXYueG1sTI/B&#10;TsMwDIbvSLxDZCRuW7KpK1CaTjCKuOwwtnH3GtNWNEnVZFvH02NOcPstf/r9OV+OthMnGkLrnYbZ&#10;VIEgV3nTulrDfvc6uQcRIjqDnXek4UIBlsX1VY6Z8Wf3TqdtrAWXuJChhibGPpMyVA1ZDFPfk+Pd&#10;px8sRh6HWpoBz1xuOzlXKpUWW8cXGuxp1VD1tT1aDRvEl833W1U9l5d1UtLqoyTfaX17Mz49gog0&#10;xj8YfvVZHQp2OvijM0F0Gu5UmjKqYZIsODDxsFAcDhqS+Qxkkcv/LxQ/AAAA//8DAFBLAQItABQA&#10;BgAIAAAAIQC2gziS/gAAAOEBAAATAAAAAAAAAAAAAAAAAAAAAABbQ29udGVudF9UeXBlc10ueG1s&#10;UEsBAi0AFAAGAAgAAAAhADj9If/WAAAAlAEAAAsAAAAAAAAAAAAAAAAALwEAAF9yZWxzLy5yZWxz&#10;UEsBAi0AFAAGAAgAAAAhAGo/RCwjAgAARwQAAA4AAAAAAAAAAAAAAAAALgIAAGRycy9lMm9Eb2Mu&#10;eG1sUEsBAi0AFAAGAAgAAAAhABZ0nLvfAAAACgEAAA8AAAAAAAAAAAAAAAAAfQQAAGRycy9kb3du&#10;cmV2LnhtbFBLBQYAAAAABAAEAPMAAACJBQAAAAA=&#10;" strokecolor="white">
                <v:textbox>
                  <w:txbxContent>
                    <w:p w:rsidR="00307331" w:rsidRPr="004441AC" w:rsidRDefault="00307331" w:rsidP="0030733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095F61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Mẫu số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: 1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en-US"/>
                        </w:rPr>
                        <w:t>58</w:t>
                      </w:r>
                    </w:p>
                    <w:p w:rsidR="00307331" w:rsidRPr="00095F61" w:rsidRDefault="00307331" w:rsidP="0030733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pacing w:val="-8"/>
                          <w:sz w:val="18"/>
                          <w:szCs w:val="18"/>
                        </w:rPr>
                      </w:pPr>
                      <w:r w:rsidRPr="00095F61">
                        <w:rPr>
                          <w:rFonts w:ascii="Times New Roman" w:hAnsi="Times New Roman" w:cs="Times New Roman"/>
                          <w:i/>
                          <w:spacing w:val="-8"/>
                          <w:sz w:val="18"/>
                          <w:szCs w:val="18"/>
                        </w:rPr>
                        <w:t xml:space="preserve">BH theo TT số </w:t>
                      </w:r>
                      <w:r>
                        <w:rPr>
                          <w:rFonts w:ascii="Times New Roman" w:hAnsi="Times New Roman" w:cs="Times New Roman"/>
                          <w:i/>
                          <w:spacing w:val="-8"/>
                          <w:sz w:val="18"/>
                          <w:szCs w:val="18"/>
                        </w:rPr>
                        <w:t>61/</w:t>
                      </w:r>
                      <w:r w:rsidRPr="00095F61">
                        <w:rPr>
                          <w:rFonts w:ascii="Times New Roman" w:hAnsi="Times New Roman" w:cs="Times New Roman"/>
                          <w:i/>
                          <w:spacing w:val="-8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="Times New Roman" w:hAnsi="Times New Roman" w:cs="Times New Roman"/>
                          <w:i/>
                          <w:spacing w:val="-8"/>
                          <w:sz w:val="18"/>
                          <w:szCs w:val="18"/>
                        </w:rPr>
                        <w:t>7</w:t>
                      </w:r>
                      <w:r w:rsidRPr="00095F61">
                        <w:rPr>
                          <w:rFonts w:ascii="Times New Roman" w:hAnsi="Times New Roman" w:cs="Times New Roman"/>
                          <w:i/>
                          <w:spacing w:val="-8"/>
                          <w:sz w:val="18"/>
                          <w:szCs w:val="18"/>
                        </w:rPr>
                        <w:t>/TT-BCA</w:t>
                      </w:r>
                    </w:p>
                    <w:p w:rsidR="00307331" w:rsidRPr="00095F61" w:rsidRDefault="00307331" w:rsidP="0030733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095F61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ngày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14</w:t>
                      </w:r>
                      <w:r w:rsidRPr="00095F61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12</w:t>
                      </w:r>
                      <w:r w:rsidRPr="00095F61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/201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A3565F">
        <w:rPr>
          <w:rFonts w:ascii="Times New Roman" w:eastAsia="Times New Roman" w:hAnsi="Times New Roman" w:cs="Times New Roman"/>
          <w:b/>
          <w:color w:val="auto"/>
        </w:rPr>
        <w:t>CỘNG HÒA XÃ HỘI CHỦ NGHĨA VIỆT NAM</w:t>
      </w:r>
    </w:p>
    <w:p w:rsidR="00307331" w:rsidRPr="00A3565F" w:rsidRDefault="00307331" w:rsidP="00307331">
      <w:pPr>
        <w:spacing w:line="320" w:lineRule="exact"/>
        <w:jc w:val="center"/>
        <w:rPr>
          <w:rFonts w:ascii="Times New Roman" w:eastAsia="Times New Roman" w:hAnsi="Times New Roman" w:cs="Times New Roman"/>
          <w:b/>
          <w:color w:val="auto"/>
          <w:szCs w:val="20"/>
          <w:lang w:val="en-US"/>
        </w:rPr>
      </w:pPr>
      <w:r w:rsidRPr="00A3565F">
        <w:rPr>
          <w:rFonts w:ascii="Times New Roman" w:eastAsia="Times New Roman" w:hAnsi="Times New Roman" w:cs="Times New Roman"/>
          <w:b/>
          <w:color w:val="auto"/>
          <w:sz w:val="26"/>
          <w:szCs w:val="20"/>
        </w:rPr>
        <w:t>Độc lập - Tự do - Hạnh phúc</w:t>
      </w:r>
    </w:p>
    <w:p w:rsidR="00307331" w:rsidRPr="00A3565F" w:rsidRDefault="00307331" w:rsidP="00307331">
      <w:pPr>
        <w:spacing w:line="40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6349</wp:posOffset>
                </wp:positionV>
                <wp:extent cx="1938020" cy="0"/>
                <wp:effectExtent l="0" t="0" r="241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6.65pt,.5pt" to="309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/66AEAAMUDAAAOAAAAZHJzL2Uyb0RvYy54bWysU8tu2zAQvBfoPxC815JtuEgEyznYSC9p&#10;a8DpB2xISiLKF7isZf99l5TtJO2tqA7Ech/Dnd3R+uFkDTuqiNq7ls9nNWfKCS+161v+4/nx0x1n&#10;mMBJMN6plp8V8ofNxw/rMTRq4QdvpIqMQBw2Y2j5kFJoqgrFoCzgzAflKNj5aCHRNfaVjDASujXV&#10;oq4/V6OPMkQvFCJ5d1OQbwp+1ymRvncdqsRMy6m3VM5Yzpd8Vps1NH2EMGhxaQP+oQsL2tGjN6gd&#10;JGC/ov4LymoRPfouzYS3le86LVThQGzm9R9sDgMEVbjQcDDcxoT/D1Z8O+4j07LlS84cWFrRIUXQ&#10;/ZDY1jtHA/SRLfOcxoANpW/dPmam4uQO4cmLn0ix6l0wXzBMaacu2pxOVNmpzP18m7s6JSbIOb9f&#10;3tULWo+4xiporoUhYvqivGXZaLnRLo8EGjg+YcpPQ3NNyW7nH7UxZa3GsbHl96vFipCBxNUZSGTa&#10;QHTR9ZyB6Um1IsWCiN5omaszDp5xayI7AgmH9Cb9+EztcmYAEwWIQ/mmwgGkmlLvV+SeVIWQvno5&#10;uef11U/tTtCl83dPZho7wGEqKaGMRBXG5ZZU0fOF9euMs/Xi5Xkfr4sgrZSyi66zGN/eyX77921+&#10;AwAA//8DAFBLAwQUAAYACAAAACEAqLZTRdsAAAAHAQAADwAAAGRycy9kb3ducmV2LnhtbEyPwU7D&#10;MBBE70j8g7VIXCrqpBFVFeJUCMiNCwXEdRsvSUS8TmO3DXw9Wy7lOHqj2bfFenK9OtAYOs8G0nkC&#10;irj2tuPGwNtrdbMCFSKyxd4zGfimAOvy8qLA3Pojv9BhExslIxxyNNDGOORah7olh2HuB2Jhn350&#10;GCWOjbYjHmXc9XqRJEvtsGO50OJADy3VX5u9MxCqd9pVP7N6lnxkjafF7vH5CY25vpru70BFmuK5&#10;DCd9UYdSnLZ+zzao3kCWZplUBchLwpfp6hbU9i/rstD//ctfAAAA//8DAFBLAQItABQABgAIAAAA&#10;IQC2gziS/gAAAOEBAAATAAAAAAAAAAAAAAAAAAAAAABbQ29udGVudF9UeXBlc10ueG1sUEsBAi0A&#10;FAAGAAgAAAAhADj9If/WAAAAlAEAAAsAAAAAAAAAAAAAAAAALwEAAF9yZWxzLy5yZWxzUEsBAi0A&#10;FAAGAAgAAAAhAIVq7/roAQAAxQMAAA4AAAAAAAAAAAAAAAAALgIAAGRycy9lMm9Eb2MueG1sUEsB&#10;Ai0AFAAGAAgAAAAhAKi2U0XbAAAABwEAAA8AAAAAAAAAAAAAAAAAQgQAAGRycy9kb3ducmV2Lnht&#10;bFBLBQYAAAAABAAEAPMAAABKBQAAAAA=&#10;">
                <o:lock v:ext="edit" shapetype="f"/>
              </v:line>
            </w:pict>
          </mc:Fallback>
        </mc:AlternateContent>
      </w:r>
    </w:p>
    <w:p w:rsidR="00307331" w:rsidRPr="00A3565F" w:rsidRDefault="00307331" w:rsidP="00307331">
      <w:pPr>
        <w:spacing w:line="400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A3565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BIÊN BẢN GIÁM ĐỊNH</w:t>
      </w:r>
    </w:p>
    <w:p w:rsidR="00307331" w:rsidRPr="00A3565F" w:rsidRDefault="00307331" w:rsidP="00307331">
      <w:pPr>
        <w:spacing w:line="400" w:lineRule="exact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p w:rsidR="00307331" w:rsidRPr="00A3565F" w:rsidRDefault="00307331" w:rsidP="00307331">
      <w:pPr>
        <w:spacing w:line="400" w:lineRule="exact"/>
        <w:jc w:val="center"/>
        <w:rPr>
          <w:rFonts w:ascii="Times New Roman" w:hAnsi="Times New Roman" w:cs="Times New Roman"/>
          <w:color w:val="auto"/>
          <w:sz w:val="16"/>
          <w:szCs w:val="16"/>
          <w:lang w:val="en-US"/>
        </w:rPr>
      </w:pPr>
      <w:proofErr w:type="spellStart"/>
      <w:r w:rsidRPr="00A3565F">
        <w:rPr>
          <w:rFonts w:ascii="Times New Roman" w:hAnsi="Times New Roman" w:cs="Times New Roman"/>
          <w:color w:val="auto"/>
          <w:sz w:val="26"/>
          <w:szCs w:val="26"/>
          <w:lang w:val="en-US"/>
        </w:rPr>
        <w:t>Vụ</w:t>
      </w:r>
      <w:proofErr w:type="spellEnd"/>
      <w:r w:rsidRPr="00A3565F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 xml:space="preserve"> </w:t>
      </w:r>
      <w:r w:rsidRPr="00A3565F">
        <w:rPr>
          <w:rFonts w:ascii="Times New Roman" w:hAnsi="Times New Roman" w:cs="Times New Roman"/>
          <w:color w:val="auto"/>
          <w:sz w:val="26"/>
          <w:szCs w:val="26"/>
          <w:vertAlign w:val="superscript"/>
          <w:lang w:val="en-US"/>
        </w:rPr>
        <w:t xml:space="preserve">(1)   </w:t>
      </w:r>
      <w:r w:rsidRPr="00A3565F">
        <w:rPr>
          <w:rFonts w:ascii="Times New Roman" w:hAnsi="Times New Roman" w:cs="Times New Roman"/>
          <w:color w:val="auto"/>
          <w:sz w:val="16"/>
          <w:szCs w:val="16"/>
          <w:lang w:val="en-US"/>
        </w:rPr>
        <w:t>...........................................................................................................................................................</w:t>
      </w:r>
    </w:p>
    <w:p w:rsidR="00307331" w:rsidRPr="00A3565F" w:rsidRDefault="00307331" w:rsidP="00307331">
      <w:pPr>
        <w:spacing w:line="400" w:lineRule="exact"/>
        <w:jc w:val="center"/>
        <w:rPr>
          <w:rFonts w:ascii="Times New Roman" w:hAnsi="Times New Roman" w:cs="Times New Roman"/>
          <w:color w:val="auto"/>
          <w:sz w:val="16"/>
          <w:szCs w:val="16"/>
          <w:lang w:val="en-US"/>
        </w:rPr>
      </w:pPr>
      <w:r w:rsidRPr="00A3565F">
        <w:rPr>
          <w:rFonts w:ascii="Times New Roman" w:hAnsi="Times New Roman" w:cs="Times New Roman"/>
          <w:color w:val="auto"/>
          <w:sz w:val="16"/>
          <w:szCs w:val="16"/>
          <w:lang w:val="en-US"/>
        </w:rPr>
        <w:t>............................................................................................................................................................................</w:t>
      </w:r>
    </w:p>
    <w:p w:rsidR="00307331" w:rsidRPr="00A3565F" w:rsidRDefault="00307331" w:rsidP="00307331">
      <w:pPr>
        <w:spacing w:line="400" w:lineRule="exact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p w:rsidR="00307331" w:rsidRPr="00A3565F" w:rsidRDefault="00307331" w:rsidP="00307331">
      <w:pPr>
        <w:pStyle w:val="Vnbnnidung40"/>
        <w:shd w:val="clear" w:color="auto" w:fill="auto"/>
        <w:tabs>
          <w:tab w:val="left" w:leader="dot" w:pos="1560"/>
          <w:tab w:val="left" w:leader="dot" w:pos="2552"/>
          <w:tab w:val="left" w:leader="dot" w:pos="3904"/>
          <w:tab w:val="left" w:leader="dot" w:pos="9356"/>
        </w:tabs>
        <w:spacing w:before="0" w:line="400" w:lineRule="exact"/>
        <w:ind w:left="567"/>
      </w:pPr>
      <w:r w:rsidRPr="00A3565F">
        <w:rPr>
          <w:lang w:eastAsia="vi-VN" w:bidi="vi-VN"/>
        </w:rPr>
        <w:t>Ngày</w:t>
      </w:r>
      <w:r w:rsidRPr="00A3565F">
        <w:rPr>
          <w:sz w:val="16"/>
          <w:szCs w:val="16"/>
          <w:lang w:eastAsia="vi-VN" w:bidi="vi-VN"/>
        </w:rPr>
        <w:tab/>
      </w:r>
      <w:r w:rsidRPr="00A3565F">
        <w:rPr>
          <w:lang w:eastAsia="vi-VN" w:bidi="vi-VN"/>
        </w:rPr>
        <w:t>tháng</w:t>
      </w:r>
      <w:r w:rsidRPr="00A3565F">
        <w:rPr>
          <w:sz w:val="16"/>
          <w:szCs w:val="16"/>
          <w:lang w:eastAsia="vi-VN" w:bidi="vi-VN"/>
        </w:rPr>
        <w:tab/>
      </w:r>
      <w:r w:rsidRPr="00A3565F">
        <w:rPr>
          <w:lang w:eastAsia="vi-VN" w:bidi="vi-VN"/>
        </w:rPr>
        <w:t>năm</w:t>
      </w:r>
      <w:r w:rsidRPr="00A3565F">
        <w:rPr>
          <w:sz w:val="16"/>
          <w:szCs w:val="16"/>
          <w:lang w:eastAsia="vi-VN" w:bidi="vi-VN"/>
        </w:rPr>
        <w:t>................</w:t>
      </w:r>
      <w:r w:rsidRPr="00A3565F">
        <w:rPr>
          <w:lang w:eastAsia="vi-VN" w:bidi="vi-VN"/>
        </w:rPr>
        <w:t>, Cơ quan giám định</w:t>
      </w:r>
      <w:r w:rsidRPr="00A3565F">
        <w:rPr>
          <w:sz w:val="16"/>
          <w:szCs w:val="16"/>
          <w:lang w:eastAsia="vi-VN" w:bidi="vi-VN"/>
        </w:rPr>
        <w:tab/>
      </w:r>
    </w:p>
    <w:p w:rsidR="00307331" w:rsidRPr="00A3565F" w:rsidRDefault="00307331" w:rsidP="00307331">
      <w:pPr>
        <w:pStyle w:val="Vnbnnidung40"/>
        <w:shd w:val="clear" w:color="auto" w:fill="auto"/>
        <w:tabs>
          <w:tab w:val="left" w:leader="dot" w:pos="7985"/>
          <w:tab w:val="left" w:leader="dot" w:pos="9356"/>
        </w:tabs>
        <w:spacing w:before="0" w:line="400" w:lineRule="exact"/>
        <w:rPr>
          <w:lang w:eastAsia="vi-VN" w:bidi="vi-VN"/>
        </w:rPr>
      </w:pPr>
      <w:r w:rsidRPr="00A3565F">
        <w:rPr>
          <w:lang w:eastAsia="vi-VN" w:bidi="vi-VN"/>
        </w:rPr>
        <w:t xml:space="preserve">đã nhận được </w:t>
      </w:r>
      <w:r w:rsidRPr="00A3565F">
        <w:rPr>
          <w:vertAlign w:val="superscript"/>
          <w:lang w:eastAsia="vi-VN" w:bidi="vi-VN"/>
        </w:rPr>
        <w:t>(2)</w:t>
      </w:r>
      <w:r w:rsidRPr="00A3565F">
        <w:rPr>
          <w:lang w:eastAsia="vi-VN" w:bidi="vi-VN"/>
        </w:rPr>
        <w:t xml:space="preserve"> </w:t>
      </w:r>
      <w:r w:rsidRPr="00A3565F">
        <w:rPr>
          <w:sz w:val="16"/>
          <w:szCs w:val="16"/>
          <w:lang w:eastAsia="vi-VN" w:bidi="vi-VN"/>
        </w:rPr>
        <w:t>........................................................................................................................................................</w:t>
      </w:r>
      <w:r w:rsidRPr="00A3565F">
        <w:rPr>
          <w:lang w:eastAsia="vi-VN" w:bidi="vi-VN"/>
        </w:rPr>
        <w:t>số:</w:t>
      </w:r>
      <w:r w:rsidRPr="00A3565F">
        <w:rPr>
          <w:sz w:val="16"/>
          <w:szCs w:val="16"/>
          <w:lang w:eastAsia="vi-VN" w:bidi="vi-VN"/>
        </w:rPr>
        <w:t>.</w:t>
      </w:r>
      <w:r w:rsidRPr="00A3565F">
        <w:rPr>
          <w:sz w:val="16"/>
          <w:szCs w:val="16"/>
          <w:lang w:eastAsia="vi-VN" w:bidi="vi-VN"/>
        </w:rPr>
        <w:tab/>
        <w:t xml:space="preserve"> </w:t>
      </w:r>
    </w:p>
    <w:p w:rsidR="00307331" w:rsidRPr="00307331" w:rsidRDefault="00307331" w:rsidP="00307331">
      <w:pPr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</w:rPr>
      </w:pPr>
      <w:r w:rsidRPr="00A3565F">
        <w:rPr>
          <w:rFonts w:ascii="Times New Roman" w:hAnsi="Times New Roman" w:cs="Times New Roman"/>
          <w:color w:val="auto"/>
          <w:sz w:val="26"/>
          <w:szCs w:val="26"/>
          <w:lang w:bidi="vi-VN"/>
        </w:rPr>
        <w:t>ngày</w:t>
      </w:r>
      <w:r w:rsidRPr="00A3565F">
        <w:rPr>
          <w:rFonts w:ascii="Times New Roman" w:hAnsi="Times New Roman" w:cs="Times New Roman"/>
          <w:color w:val="auto"/>
          <w:sz w:val="16"/>
          <w:szCs w:val="16"/>
          <w:lang w:bidi="vi-VN"/>
        </w:rPr>
        <w:t xml:space="preserve">......... </w:t>
      </w:r>
      <w:r w:rsidRPr="00A3565F">
        <w:rPr>
          <w:rFonts w:ascii="Times New Roman" w:hAnsi="Times New Roman" w:cs="Times New Roman"/>
          <w:color w:val="auto"/>
          <w:sz w:val="26"/>
          <w:szCs w:val="26"/>
          <w:lang w:bidi="vi-VN"/>
        </w:rPr>
        <w:t>tháng</w:t>
      </w:r>
      <w:r w:rsidRPr="00A3565F">
        <w:rPr>
          <w:rFonts w:ascii="Times New Roman" w:hAnsi="Times New Roman" w:cs="Times New Roman"/>
          <w:color w:val="auto"/>
          <w:lang w:bidi="vi-VN"/>
        </w:rPr>
        <w:t xml:space="preserve"> </w:t>
      </w:r>
      <w:r w:rsidRPr="00A3565F">
        <w:rPr>
          <w:rFonts w:ascii="Times New Roman" w:hAnsi="Times New Roman" w:cs="Times New Roman"/>
          <w:color w:val="auto"/>
          <w:sz w:val="16"/>
          <w:szCs w:val="16"/>
          <w:lang w:bidi="vi-VN"/>
        </w:rPr>
        <w:t xml:space="preserve">......... </w:t>
      </w:r>
      <w:r w:rsidRPr="00A3565F">
        <w:rPr>
          <w:rFonts w:ascii="Times New Roman" w:hAnsi="Times New Roman" w:cs="Times New Roman"/>
          <w:color w:val="auto"/>
          <w:sz w:val="26"/>
          <w:szCs w:val="26"/>
          <w:lang w:bidi="vi-VN"/>
        </w:rPr>
        <w:t>năm</w:t>
      </w:r>
      <w:r w:rsidRPr="00A3565F">
        <w:rPr>
          <w:rFonts w:ascii="Times New Roman" w:hAnsi="Times New Roman" w:cs="Times New Roman"/>
          <w:color w:val="auto"/>
          <w:sz w:val="16"/>
          <w:szCs w:val="16"/>
          <w:lang w:bidi="vi-VN"/>
        </w:rPr>
        <w:t xml:space="preserve">................. </w:t>
      </w:r>
      <w:r w:rsidRPr="00A3565F">
        <w:rPr>
          <w:rFonts w:ascii="Times New Roman" w:hAnsi="Times New Roman" w:cs="Times New Roman"/>
          <w:color w:val="auto"/>
          <w:sz w:val="26"/>
          <w:szCs w:val="26"/>
          <w:lang w:bidi="vi-VN"/>
        </w:rPr>
        <w:t>của</w:t>
      </w:r>
      <w:r w:rsidRPr="00A3565F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</w:rPr>
        <w:tab/>
      </w:r>
    </w:p>
    <w:p w:rsidR="00307331" w:rsidRPr="00A3565F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ind w:firstLine="567"/>
        <w:rPr>
          <w:spacing w:val="-2"/>
          <w:sz w:val="16"/>
          <w:szCs w:val="20"/>
        </w:rPr>
      </w:pPr>
      <w:r w:rsidRPr="00A3565F">
        <w:rPr>
          <w:lang w:bidi="vi-VN"/>
        </w:rPr>
        <w:t>Từ</w:t>
      </w:r>
      <w:r w:rsidRPr="00A3565F">
        <w:rPr>
          <w:sz w:val="16"/>
          <w:szCs w:val="16"/>
          <w:lang w:bidi="vi-VN"/>
        </w:rPr>
        <w:t>..........</w:t>
      </w:r>
      <w:r w:rsidRPr="00A3565F">
        <w:rPr>
          <w:lang w:bidi="vi-VN"/>
        </w:rPr>
        <w:t>giờ</w:t>
      </w:r>
      <w:r w:rsidRPr="00A3565F">
        <w:rPr>
          <w:sz w:val="16"/>
          <w:szCs w:val="16"/>
          <w:lang w:bidi="vi-VN"/>
        </w:rPr>
        <w:t>...........</w:t>
      </w:r>
      <w:r w:rsidRPr="00A3565F">
        <w:rPr>
          <w:lang w:bidi="vi-VN"/>
        </w:rPr>
        <w:t xml:space="preserve"> ngày</w:t>
      </w:r>
      <w:r w:rsidRPr="00A3565F">
        <w:rPr>
          <w:sz w:val="16"/>
          <w:szCs w:val="16"/>
          <w:lang w:bidi="vi-VN"/>
        </w:rPr>
        <w:t xml:space="preserve"> ....... </w:t>
      </w:r>
      <w:r w:rsidRPr="00A3565F">
        <w:rPr>
          <w:lang w:bidi="vi-VN"/>
        </w:rPr>
        <w:t xml:space="preserve">tháng </w:t>
      </w:r>
      <w:r w:rsidRPr="00A3565F">
        <w:rPr>
          <w:sz w:val="16"/>
          <w:szCs w:val="16"/>
          <w:lang w:bidi="vi-VN"/>
        </w:rPr>
        <w:t xml:space="preserve">...... </w:t>
      </w:r>
      <w:r w:rsidRPr="00A3565F">
        <w:rPr>
          <w:lang w:bidi="vi-VN"/>
        </w:rPr>
        <w:t>năm</w:t>
      </w:r>
      <w:r w:rsidRPr="00A3565F">
        <w:rPr>
          <w:sz w:val="16"/>
          <w:szCs w:val="16"/>
          <w:lang w:bidi="vi-VN"/>
        </w:rPr>
        <w:t>.............</w:t>
      </w:r>
      <w:r w:rsidRPr="00A3565F">
        <w:rPr>
          <w:lang w:bidi="vi-VN"/>
        </w:rPr>
        <w:t xml:space="preserve"> đến </w:t>
      </w:r>
      <w:r w:rsidRPr="00A3565F">
        <w:rPr>
          <w:sz w:val="16"/>
          <w:szCs w:val="16"/>
          <w:lang w:bidi="vi-VN"/>
        </w:rPr>
        <w:t>.........</w:t>
      </w:r>
      <w:r w:rsidRPr="00A3565F">
        <w:rPr>
          <w:lang w:bidi="vi-VN"/>
        </w:rPr>
        <w:t xml:space="preserve"> giờ</w:t>
      </w:r>
      <w:r w:rsidRPr="00A3565F">
        <w:rPr>
          <w:sz w:val="16"/>
          <w:szCs w:val="16"/>
          <w:lang w:bidi="vi-VN"/>
        </w:rPr>
        <w:t>...........</w:t>
      </w:r>
      <w:r w:rsidRPr="00A3565F">
        <w:rPr>
          <w:lang w:bidi="vi-VN"/>
        </w:rPr>
        <w:t xml:space="preserve"> ngày</w:t>
      </w:r>
      <w:r w:rsidRPr="00A3565F">
        <w:rPr>
          <w:sz w:val="16"/>
          <w:szCs w:val="16"/>
          <w:lang w:bidi="vi-VN"/>
        </w:rPr>
        <w:t xml:space="preserve"> ....... </w:t>
      </w:r>
      <w:r w:rsidRPr="00A3565F">
        <w:rPr>
          <w:lang w:bidi="vi-VN"/>
        </w:rPr>
        <w:t xml:space="preserve">tháng </w:t>
      </w:r>
      <w:r w:rsidRPr="00A3565F">
        <w:rPr>
          <w:sz w:val="16"/>
          <w:szCs w:val="16"/>
          <w:lang w:bidi="vi-VN"/>
        </w:rPr>
        <w:t xml:space="preserve">...... </w:t>
      </w:r>
      <w:r w:rsidRPr="00A3565F">
        <w:rPr>
          <w:lang w:bidi="vi-VN"/>
        </w:rPr>
        <w:t>năm</w:t>
      </w:r>
      <w:r w:rsidRPr="00307331">
        <w:rPr>
          <w:rStyle w:val="Vnbnnidung213pt"/>
          <w:i w:val="0"/>
          <w:sz w:val="16"/>
          <w:szCs w:val="16"/>
        </w:rPr>
        <w:tab/>
      </w:r>
      <w:r w:rsidRPr="00A3565F">
        <w:rPr>
          <w:lang w:bidi="vi-VN"/>
        </w:rPr>
        <w:t xml:space="preserve"> </w:t>
      </w:r>
      <w:r w:rsidRPr="00A3565F">
        <w:rPr>
          <w:sz w:val="16"/>
          <w:szCs w:val="16"/>
          <w:lang w:bidi="vi-VN"/>
        </w:rPr>
        <w:t xml:space="preserve"> </w:t>
      </w:r>
    </w:p>
    <w:p w:rsidR="00307331" w:rsidRPr="00A3565F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lang w:eastAsia="vi-VN" w:bidi="vi-VN"/>
        </w:rPr>
      </w:pPr>
      <w:r w:rsidRPr="00A3565F">
        <w:rPr>
          <w:lang w:eastAsia="vi-VN" w:bidi="vi-VN"/>
        </w:rPr>
        <w:t>Tại</w:t>
      </w:r>
      <w:r w:rsidRPr="00307331">
        <w:rPr>
          <w:lang w:eastAsia="vi-VN" w:bidi="vi-VN"/>
        </w:rPr>
        <w:t>:</w:t>
      </w:r>
      <w:r w:rsidRPr="00A3565F">
        <w:rPr>
          <w:lang w:eastAsia="vi-VN" w:bidi="vi-VN"/>
        </w:rPr>
        <w:t xml:space="preserve"> </w:t>
      </w: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left" w:leader="dot" w:pos="567"/>
          <w:tab w:val="left" w:leader="dot" w:pos="2189"/>
          <w:tab w:val="left" w:leader="dot" w:pos="9047"/>
        </w:tabs>
        <w:spacing w:before="0" w:line="400" w:lineRule="exact"/>
        <w:ind w:firstLine="567"/>
        <w:rPr>
          <w:rStyle w:val="Vnbnnidung213pt"/>
          <w:i w:val="0"/>
        </w:rPr>
      </w:pPr>
      <w:r w:rsidRPr="00A3565F">
        <w:rPr>
          <w:rStyle w:val="Vnbnnidung213pt"/>
          <w:i w:val="0"/>
        </w:rPr>
        <w:t>Chúng tôi g</w:t>
      </w:r>
      <w:r w:rsidRPr="00307331">
        <w:rPr>
          <w:rStyle w:val="Vnbnnidung213pt"/>
          <w:i w:val="0"/>
        </w:rPr>
        <w:t>ồ</w:t>
      </w:r>
      <w:r w:rsidRPr="00A3565F">
        <w:rPr>
          <w:rStyle w:val="Vnbnnidung213pt"/>
          <w:i w:val="0"/>
        </w:rPr>
        <w:t>m</w:t>
      </w:r>
      <w:r w:rsidRPr="00307331">
        <w:rPr>
          <w:rStyle w:val="Vnbnnidung213pt"/>
          <w:i w:val="0"/>
        </w:rPr>
        <w:t xml:space="preserve"> </w:t>
      </w:r>
      <w:r w:rsidRPr="00307331">
        <w:rPr>
          <w:rStyle w:val="Vnbnnidung213pt"/>
          <w:i w:val="0"/>
          <w:vertAlign w:val="superscript"/>
        </w:rPr>
        <w:t>(3)</w:t>
      </w:r>
      <w:r w:rsidRPr="00A3565F">
        <w:rPr>
          <w:rStyle w:val="Vnbnnidung213pt"/>
          <w:i w:val="0"/>
        </w:rPr>
        <w:t>:</w:t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  <w:r w:rsidRPr="00A3565F">
        <w:rPr>
          <w:lang w:eastAsia="vi-VN" w:bidi="vi-VN"/>
        </w:rPr>
        <w:t xml:space="preserve"> </w:t>
      </w:r>
    </w:p>
    <w:p w:rsidR="00307331" w:rsidRPr="00A3565F" w:rsidRDefault="00307331" w:rsidP="00307331">
      <w:pPr>
        <w:pStyle w:val="Vnbnnidung40"/>
        <w:shd w:val="clear" w:color="auto" w:fill="auto"/>
        <w:spacing w:before="0" w:line="400" w:lineRule="exact"/>
        <w:ind w:firstLine="620"/>
        <w:rPr>
          <w:lang w:eastAsia="vi-VN" w:bidi="vi-VN"/>
        </w:rPr>
      </w:pPr>
      <w:r w:rsidRPr="00A3565F">
        <w:rPr>
          <w:lang w:eastAsia="vi-VN" w:bidi="vi-VN"/>
        </w:rPr>
        <w:t>Đã tiến hành giám định theo yêu cầu trong Quyết định trưng cầu giám định/Yêu cầu giám định trên, kết quả như sau:</w:t>
      </w:r>
    </w:p>
    <w:p w:rsidR="00307331" w:rsidRPr="00A3565F" w:rsidRDefault="00307331" w:rsidP="00307331">
      <w:pPr>
        <w:pStyle w:val="Vnbnnidung30"/>
        <w:shd w:val="clear" w:color="auto" w:fill="auto"/>
        <w:tabs>
          <w:tab w:val="left" w:pos="2753"/>
        </w:tabs>
        <w:spacing w:after="120" w:line="400" w:lineRule="exact"/>
        <w:ind w:firstLine="567"/>
        <w:jc w:val="left"/>
        <w:rPr>
          <w:b w:val="0"/>
        </w:rPr>
      </w:pPr>
      <w:r w:rsidRPr="00A3565F">
        <w:rPr>
          <w:b w:val="0"/>
          <w:lang w:eastAsia="vi-VN" w:bidi="vi-VN"/>
        </w:rPr>
        <w:t>I. TÌNH TRẠNG ĐỐI TƯỢNG GIÁM ĐỊNH</w:t>
      </w:r>
    </w:p>
    <w:p w:rsidR="00307331" w:rsidRPr="00307331" w:rsidRDefault="00307331" w:rsidP="00307331">
      <w:pPr>
        <w:pStyle w:val="Vnbnnidung30"/>
        <w:shd w:val="clear" w:color="auto" w:fill="auto"/>
        <w:spacing w:after="0" w:line="240" w:lineRule="auto"/>
        <w:ind w:firstLine="567"/>
        <w:jc w:val="both"/>
        <w:rPr>
          <w:b w:val="0"/>
          <w:sz w:val="22"/>
          <w:szCs w:val="22"/>
          <w:lang w:eastAsia="vi-VN" w:bidi="vi-VN"/>
        </w:rPr>
      </w:pPr>
      <w:r w:rsidRPr="00A3565F">
        <w:rPr>
          <w:b w:val="0"/>
          <w:lang w:eastAsia="vi-VN" w:bidi="vi-VN"/>
        </w:rPr>
        <w:t>1. Tình trạng đối tượng giám định</w:t>
      </w:r>
      <w:r w:rsidRPr="00A3565F">
        <w:rPr>
          <w:lang w:eastAsia="vi-VN" w:bidi="vi-VN"/>
        </w:rPr>
        <w:t xml:space="preserve"> </w:t>
      </w:r>
      <w:r w:rsidRPr="00307331">
        <w:rPr>
          <w:rStyle w:val="Vnbnnidung213pt"/>
          <w:b w:val="0"/>
          <w:sz w:val="22"/>
          <w:szCs w:val="22"/>
        </w:rPr>
        <w:t>(Ghi rõ tình trạng niêm phong, cách đóng gói, bảo quản, tên, số lượng, chất lượng của từng đối tượng giám định</w:t>
      </w:r>
      <w:r w:rsidRPr="00307331">
        <w:rPr>
          <w:b w:val="0"/>
          <w:iCs/>
          <w:sz w:val="22"/>
          <w:szCs w:val="22"/>
          <w:lang w:eastAsia="vi-VN" w:bidi="vi-VN"/>
        </w:rPr>
        <w:t>)</w:t>
      </w:r>
      <w:r w:rsidRPr="00307331">
        <w:rPr>
          <w:b w:val="0"/>
          <w:sz w:val="22"/>
          <w:szCs w:val="22"/>
          <w:vertAlign w:val="superscript"/>
          <w:lang w:eastAsia="vi-VN" w:bidi="vi-VN"/>
        </w:rPr>
        <w:t xml:space="preserve"> </w:t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240" w:lineRule="auto"/>
        <w:rPr>
          <w:rStyle w:val="Vnbnnidung213pt"/>
          <w:i w:val="0"/>
          <w:sz w:val="16"/>
          <w:szCs w:val="16"/>
        </w:rPr>
      </w:pP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120" w:line="240" w:lineRule="auto"/>
        <w:rPr>
          <w:rStyle w:val="Vnbnnidung213pt"/>
          <w:i w:val="0"/>
          <w:sz w:val="16"/>
          <w:szCs w:val="16"/>
        </w:rPr>
      </w:pPr>
      <w:r>
        <w:rPr>
          <w:iCs/>
          <w:noProof/>
          <w:sz w:val="16"/>
          <w:szCs w:val="16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27305</wp:posOffset>
                </wp:positionV>
                <wp:extent cx="701675" cy="0"/>
                <wp:effectExtent l="9525" t="11430" r="1270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95pt;margin-top:2.15pt;width:5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GbJQIAAEkEAAAOAAAAZHJzL2Uyb0RvYy54bWysVE2P2yAQvVfqf0DcE9tpvtaKs1rZSS/b&#10;7kq7/QEEcIxqMwhInKjqf+9AErfbXqqqPmAwM4/3Zh5e3Z+6lhyldQp0QbNxSonUHITS+4J+ed2O&#10;lpQ4z7RgLWhZ0LN09H79/t2qN7mcQAOtkJYgiHZ5bwraeG/yJHG8kR1zYzBS42YNtmMel3afCMt6&#10;RO/aZJKm86QHK4wFLp3Dr9Vlk64jfl1L7p/q2klP2oIiNx9HG8ddGJP1iuV7y0yj+JUG+wcWHVMa&#10;Dx2gKuYZOVj1B1SnuAUHtR9z6BKoa8Vl1IBqsvQ3NS8NMzJqweI4M5TJ/T9Y/vn4bIkS2DtKNOuw&#10;RS/eMrVvPHmwFnpSgtZYRrAkC9XqjcsxqdTPNujlJ/1iHoF/dURD2TC9l5H169kgVMxI3qSEhTN4&#10;5q7/BAJj2MFDLN2ptl2AxKKQU+zQeeiQPHnC8eMizeaLGSX8tpWw/JZnrPMfJXQkTArqrjIG/lk8&#10;hR0fnUcdmHhLCIdq2Kq2jW5oNekLejebzGKCg1aJsBnCnN3vytaSIwt+ik8oCoK9CbNw0CKCNZKJ&#10;zXXumWovc4xvdcBDXUjnOrsY5ttderdZbpbT0XQy34ymaVWNHrbldDTfZotZ9aEqyyr7Hqhl07xR&#10;Qkgd2N3Mm03/zhzXa3Sx3WDfoQzJW/QoEcne3pF0bGzo5cUVOxDnZxuqEXqMfo3B17sVLsSv6xj1&#10;8w+w/gEAAP//AwBQSwMEFAAGAAgAAAAhALlBsR3aAAAABQEAAA8AAABkcnMvZG93bnJldi54bWxM&#10;jsFuwjAQRO+V+AdrkXqpihNIK0jjIITUQ48FpF6XeElS4nUUOyTl62t6KcfRjN68bD2aRlyoc7Vl&#10;BfEsAkFcWF1zqeCwf39egnAeWWNjmRT8kIN1PnnIMNV24E+67HwpAoRdigoq79tUSldUZNDNbEsc&#10;upPtDPoQu1LqDocAN42cR9GrNFhzeKiwpW1FxXnXGwXk+pc42qxMefi4Dk9f8+v30O6VepyOmzcQ&#10;nkb/P4abflCHPDgdbc/aiUbBYhWGCpIFiFsbJwmI41+WeSbv7fNfAAAA//8DAFBLAQItABQABgAI&#10;AAAAIQC2gziS/gAAAOEBAAATAAAAAAAAAAAAAAAAAAAAAABbQ29udGVudF9UeXBlc10ueG1sUEsB&#10;Ai0AFAAGAAgAAAAhADj9If/WAAAAlAEAAAsAAAAAAAAAAAAAAAAALwEAAF9yZWxzLy5yZWxzUEsB&#10;Ai0AFAAGAAgAAAAhANihEZslAgAASQQAAA4AAAAAAAAAAAAAAAAALgIAAGRycy9lMm9Eb2MueG1s&#10;UEsBAi0AFAAGAAgAAAAhALlBsR3aAAAABQEAAA8AAAAAAAAAAAAAAAAAfwQAAGRycy9kb3ducmV2&#10;LnhtbFBLBQYAAAAABAAEAPMAAACGBQAAAAA=&#10;"/>
            </w:pict>
          </mc:Fallback>
        </mc:AlternateContent>
      </w:r>
      <w:r w:rsidRPr="00307331">
        <w:rPr>
          <w:rStyle w:val="Vnbnnidung213pt"/>
          <w:i w:val="0"/>
          <w:sz w:val="16"/>
          <w:szCs w:val="16"/>
        </w:rPr>
        <w:t>(1) Ghi rõ tên vụ việc, thời gian, địa điểm xảy ra theo Quyết định trưng cầu giám định;</w:t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240" w:lineRule="auto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lastRenderedPageBreak/>
        <w:t>(2) Ghi rõ Quyết định trưng cầu giám định, giám định bổ sung, giám định lại hoặc yêu cầu giám định;</w:t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240" w:lineRule="auto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>(3) Ghi rõ cấp bậc, họ tên, lĩnh vực giám định được bổ nhiệm, số thẻ đối với giám định viên; cấp bậc, họ tên đối với trợ lý giám định.</w:t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240" w:lineRule="auto"/>
        <w:ind w:firstLine="567"/>
        <w:rPr>
          <w:b/>
          <w:sz w:val="22"/>
          <w:szCs w:val="22"/>
          <w:vertAlign w:val="superscript"/>
          <w:lang w:eastAsia="vi-VN" w:bidi="vi-VN"/>
        </w:rPr>
      </w:pPr>
      <w:bookmarkStart w:id="0" w:name="bookmark0"/>
      <w:r w:rsidRPr="00A3565F">
        <w:rPr>
          <w:lang w:eastAsia="vi-VN" w:bidi="vi-VN"/>
        </w:rPr>
        <w:t>2. Tình trạng mẫu so sánh</w:t>
      </w:r>
      <w:bookmarkEnd w:id="0"/>
      <w:r w:rsidRPr="00307331">
        <w:rPr>
          <w:lang w:eastAsia="vi-VN" w:bidi="vi-VN"/>
        </w:rPr>
        <w:t xml:space="preserve"> </w:t>
      </w:r>
      <w:r w:rsidRPr="00307331">
        <w:rPr>
          <w:rStyle w:val="Vnbnnidung213pt"/>
          <w:i w:val="0"/>
          <w:sz w:val="22"/>
          <w:szCs w:val="22"/>
        </w:rPr>
        <w:t>(</w:t>
      </w:r>
      <w:r w:rsidRPr="00307331">
        <w:rPr>
          <w:rStyle w:val="Vnbnnidung213pt"/>
          <w:sz w:val="22"/>
          <w:szCs w:val="22"/>
        </w:rPr>
        <w:t>Ghi rõ tình trạng niêm phong, cách đóng gói bảo quản, tên, số lượng, chất lượng của từng mẫu so sánh</w:t>
      </w:r>
      <w:r w:rsidRPr="00307331">
        <w:rPr>
          <w:rStyle w:val="Vnbnnidung213pt"/>
          <w:i w:val="0"/>
          <w:sz w:val="22"/>
          <w:szCs w:val="22"/>
        </w:rPr>
        <w:t>)</w:t>
      </w:r>
      <w:r w:rsidRPr="00307331">
        <w:rPr>
          <w:sz w:val="22"/>
          <w:szCs w:val="22"/>
          <w:lang w:eastAsia="vi-VN" w:bidi="vi-VN"/>
        </w:rPr>
        <w:t xml:space="preserve"> </w:t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A3565F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iCs/>
          <w:sz w:val="16"/>
          <w:szCs w:val="16"/>
          <w:lang w:eastAsia="vi-VN" w:bidi="vi-VN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ind w:firstLine="567"/>
        <w:rPr>
          <w:b/>
          <w:vertAlign w:val="superscript"/>
          <w:lang w:eastAsia="vi-VN" w:bidi="vi-VN"/>
        </w:rPr>
      </w:pPr>
      <w:bookmarkStart w:id="1" w:name="bookmark1"/>
      <w:r w:rsidRPr="00A3565F">
        <w:rPr>
          <w:lang w:eastAsia="vi-VN" w:bidi="vi-VN"/>
        </w:rPr>
        <w:t>II. YÊU CẦU GIÁM ĐỊNH</w:t>
      </w:r>
      <w:bookmarkEnd w:id="1"/>
      <w:r w:rsidRPr="00A3565F">
        <w:rPr>
          <w:lang w:eastAsia="vi-VN" w:bidi="vi-VN"/>
        </w:rPr>
        <w:t xml:space="preserve"> </w:t>
      </w:r>
      <w:r w:rsidRPr="00307331">
        <w:rPr>
          <w:rStyle w:val="Vnbnnidung213pt"/>
          <w:i w:val="0"/>
          <w:sz w:val="16"/>
          <w:szCs w:val="16"/>
        </w:rPr>
        <w:t xml:space="preserve"> </w:t>
      </w:r>
      <w:r w:rsidRPr="00307331">
        <w:rPr>
          <w:rStyle w:val="Vnbnnidung213pt"/>
          <w:sz w:val="22"/>
          <w:szCs w:val="22"/>
        </w:rPr>
        <w:t>(Ghi rõ các câu hỏi, yêu cầu giám định</w:t>
      </w:r>
      <w:r w:rsidRPr="00307331">
        <w:rPr>
          <w:iCs/>
          <w:sz w:val="22"/>
          <w:szCs w:val="22"/>
          <w:lang w:eastAsia="vi-VN" w:bidi="vi-VN"/>
        </w:rPr>
        <w:t>)</w:t>
      </w:r>
      <w:r w:rsidRPr="00307331">
        <w:rPr>
          <w:b/>
          <w:vertAlign w:val="superscript"/>
          <w:lang w:eastAsia="vi-VN" w:bidi="vi-VN"/>
        </w:rPr>
        <w:t xml:space="preserve"> </w:t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lastRenderedPageBreak/>
        <w:tab/>
      </w:r>
    </w:p>
    <w:p w:rsidR="00307331" w:rsidRPr="00307331" w:rsidRDefault="00307331" w:rsidP="00307331">
      <w:pPr>
        <w:pStyle w:val="Tiu10"/>
        <w:keepNext/>
        <w:keepLines/>
        <w:shd w:val="clear" w:color="auto" w:fill="auto"/>
        <w:tabs>
          <w:tab w:val="left" w:pos="3809"/>
        </w:tabs>
        <w:spacing w:after="0" w:line="400" w:lineRule="exact"/>
        <w:jc w:val="center"/>
        <w:rPr>
          <w:b w:val="0"/>
          <w:vertAlign w:val="superscript"/>
          <w:lang w:eastAsia="vi-VN" w:bidi="vi-VN"/>
        </w:rPr>
      </w:pPr>
      <w:bookmarkStart w:id="2" w:name="bookmark2"/>
      <w:r w:rsidRPr="00A3565F">
        <w:rPr>
          <w:b w:val="0"/>
          <w:lang w:eastAsia="vi-VN" w:bidi="vi-VN"/>
        </w:rPr>
        <w:t>III. PHƯƠNG PHÁP GIÁM ĐỊNH, KẾT QUẢ, NHẬN XÉT VÀ ĐÁNH GIÁ</w:t>
      </w:r>
      <w:bookmarkEnd w:id="2"/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240" w:lineRule="auto"/>
        <w:rPr>
          <w:b/>
          <w:vertAlign w:val="superscript"/>
          <w:lang w:eastAsia="vi-VN" w:bidi="vi-VN"/>
        </w:rPr>
      </w:pPr>
      <w:r w:rsidRPr="00307331">
        <w:rPr>
          <w:rStyle w:val="Vnbnnidung213pt"/>
          <w:spacing w:val="-4"/>
          <w:sz w:val="22"/>
          <w:szCs w:val="22"/>
        </w:rPr>
        <w:t>(Trình bày lần lượt các phương pháp được áp dụng trong quá trình giám định, kết quả, nhận xét và đánh giá)</w:t>
      </w:r>
      <w:r w:rsidRPr="00A3565F">
        <w:rPr>
          <w:b/>
          <w:vertAlign w:val="superscript"/>
          <w:lang w:eastAsia="vi-VN" w:bidi="vi-VN"/>
        </w:rPr>
        <w:t xml:space="preserve"> </w:t>
      </w:r>
      <w:r w:rsidRPr="00307331">
        <w:rPr>
          <w:b/>
          <w:vertAlign w:val="superscript"/>
          <w:lang w:eastAsia="vi-VN" w:bidi="vi-VN"/>
        </w:rPr>
        <w:t xml:space="preserve"> </w:t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A3565F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iCs/>
          <w:sz w:val="16"/>
          <w:szCs w:val="16"/>
          <w:lang w:eastAsia="vi-VN" w:bidi="vi-VN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ind w:firstLine="567"/>
        <w:rPr>
          <w:rStyle w:val="Vnbnnidung213pt"/>
          <w:i w:val="0"/>
          <w:sz w:val="16"/>
          <w:szCs w:val="16"/>
        </w:rPr>
      </w:pPr>
      <w:r w:rsidRPr="00A3565F">
        <w:rPr>
          <w:lang w:eastAsia="vi-VN" w:bidi="vi-VN"/>
        </w:rPr>
        <w:t xml:space="preserve">IV. KẾT LUẬN GIÁM ĐỊNH </w:t>
      </w:r>
      <w:r w:rsidRPr="00307331">
        <w:rPr>
          <w:rStyle w:val="Vnbnnidung213pt"/>
          <w:i w:val="0"/>
          <w:sz w:val="16"/>
          <w:szCs w:val="16"/>
        </w:rPr>
        <w:t xml:space="preserve"> </w:t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240" w:lineRule="auto"/>
        <w:ind w:firstLine="567"/>
        <w:rPr>
          <w:b/>
          <w:vertAlign w:val="superscript"/>
          <w:lang w:eastAsia="vi-VN" w:bidi="vi-VN"/>
        </w:rPr>
      </w:pPr>
      <w:r w:rsidRPr="00307331">
        <w:rPr>
          <w:rStyle w:val="Vnbnnidung213pt"/>
          <w:sz w:val="22"/>
          <w:szCs w:val="22"/>
        </w:rPr>
        <w:t>(Ghi rõ những kết luận theo nội dung trưng cầu/yêu cầu giám định</w:t>
      </w:r>
      <w:r w:rsidRPr="00307331">
        <w:rPr>
          <w:iCs/>
          <w:sz w:val="22"/>
          <w:szCs w:val="22"/>
          <w:lang w:eastAsia="vi-VN" w:bidi="vi-VN"/>
        </w:rPr>
        <w:t>)</w:t>
      </w:r>
      <w:r w:rsidRPr="00307331">
        <w:rPr>
          <w:b/>
          <w:vertAlign w:val="superscript"/>
          <w:lang w:eastAsia="vi-VN" w:bidi="vi-VN"/>
        </w:rPr>
        <w:t xml:space="preserve"> </w:t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lastRenderedPageBreak/>
        <w:tab/>
      </w:r>
    </w:p>
    <w:p w:rsidR="00307331" w:rsidRPr="00A3565F" w:rsidRDefault="00307331" w:rsidP="00307331">
      <w:pPr>
        <w:pStyle w:val="Tiu10"/>
        <w:keepNext/>
        <w:keepLines/>
        <w:shd w:val="clear" w:color="auto" w:fill="auto"/>
        <w:tabs>
          <w:tab w:val="left" w:pos="3809"/>
        </w:tabs>
        <w:spacing w:line="400" w:lineRule="exact"/>
        <w:ind w:firstLine="567"/>
        <w:rPr>
          <w:b w:val="0"/>
          <w:vertAlign w:val="superscript"/>
          <w:lang w:eastAsia="vi-VN" w:bidi="vi-VN"/>
        </w:rPr>
      </w:pPr>
      <w:r w:rsidRPr="00A3565F">
        <w:rPr>
          <w:b w:val="0"/>
          <w:lang w:eastAsia="vi-VN" w:bidi="vi-VN"/>
        </w:rPr>
        <w:t xml:space="preserve">V. XỬ LÝ ĐỐI TƯỢNG GIÁM ĐỊNH CÒN LẠI SAU GIÁM ĐỊNH </w:t>
      </w:r>
    </w:p>
    <w:p w:rsidR="00307331" w:rsidRPr="00307331" w:rsidRDefault="00307331" w:rsidP="00307331">
      <w:pPr>
        <w:ind w:firstLine="567"/>
        <w:rPr>
          <w:color w:val="auto"/>
          <w:lang w:bidi="vi-VN"/>
        </w:rPr>
      </w:pPr>
      <w:r w:rsidRPr="00A3565F">
        <w:rPr>
          <w:rFonts w:ascii="Times New Roman" w:hAnsi="Times New Roman" w:cs="Times New Roman"/>
          <w:color w:val="auto"/>
          <w:sz w:val="26"/>
          <w:szCs w:val="26"/>
          <w:lang w:bidi="vi-VN"/>
        </w:rPr>
        <w:t>1. Lưu đối tượng giám định</w:t>
      </w:r>
      <w:r w:rsidRPr="00A3565F">
        <w:rPr>
          <w:rFonts w:ascii="Times New Roman" w:hAnsi="Times New Roman" w:cs="Times New Roman"/>
          <w:color w:val="auto"/>
          <w:lang w:bidi="vi-VN"/>
        </w:rPr>
        <w:t xml:space="preserve"> </w:t>
      </w:r>
      <w:r w:rsidRPr="00307331">
        <w:rPr>
          <w:rFonts w:ascii="Times New Roman" w:hAnsi="Times New Roman" w:cs="Times New Roman"/>
          <w:i/>
          <w:color w:val="auto"/>
          <w:sz w:val="22"/>
          <w:szCs w:val="22"/>
        </w:rPr>
        <w:t>(Ghi rõ tên, số lượng, chất lượng, cách đóng gói, niêm phong của từng đối tượng còn lại sau giám định; địa điểm lưu giữ)</w:t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A3565F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iCs/>
          <w:sz w:val="16"/>
          <w:szCs w:val="16"/>
          <w:lang w:eastAsia="vi-VN" w:bidi="vi-VN"/>
        </w:rPr>
      </w:pPr>
      <w:r w:rsidRPr="00A3565F">
        <w:rPr>
          <w:iCs/>
          <w:sz w:val="16"/>
          <w:szCs w:val="16"/>
          <w:lang w:eastAsia="vi-VN" w:bidi="vi-VN"/>
        </w:rPr>
        <w:tab/>
      </w:r>
    </w:p>
    <w:p w:rsidR="00307331" w:rsidRPr="00A3565F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iCs/>
          <w:sz w:val="16"/>
          <w:szCs w:val="16"/>
          <w:lang w:eastAsia="vi-VN" w:bidi="vi-VN"/>
        </w:rPr>
      </w:pPr>
      <w:r w:rsidRPr="00A3565F">
        <w:rPr>
          <w:iCs/>
          <w:sz w:val="16"/>
          <w:szCs w:val="16"/>
          <w:lang w:eastAsia="vi-VN" w:bidi="vi-VN"/>
        </w:rPr>
        <w:tab/>
      </w:r>
    </w:p>
    <w:p w:rsidR="00307331" w:rsidRPr="00307331" w:rsidRDefault="00307331" w:rsidP="00307331">
      <w:pPr>
        <w:ind w:firstLine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A3565F">
        <w:rPr>
          <w:rFonts w:ascii="Times New Roman" w:hAnsi="Times New Roman" w:cs="Times New Roman"/>
          <w:color w:val="auto"/>
          <w:sz w:val="26"/>
          <w:szCs w:val="26"/>
          <w:lang w:bidi="vi-VN"/>
        </w:rPr>
        <w:t>2. Hoàn trả đối tượng giám định</w:t>
      </w:r>
      <w:r w:rsidRPr="00307331">
        <w:rPr>
          <w:rFonts w:ascii="Times New Roman" w:hAnsi="Times New Roman" w:cs="Times New Roman"/>
          <w:i/>
          <w:color w:val="auto"/>
          <w:sz w:val="22"/>
          <w:szCs w:val="22"/>
        </w:rPr>
        <w:t xml:space="preserve"> (Ghi rõ họ tên, số lượng, chất lượng, cách đóng gói, niêm phong và bảo quản của từng đối tượng còn lại sau giám định; địa điểm hoàn trả)</w:t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307331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A3565F" w:rsidRDefault="00307331" w:rsidP="00307331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iCs/>
          <w:sz w:val="16"/>
          <w:szCs w:val="16"/>
          <w:lang w:eastAsia="vi-VN" w:bidi="vi-VN"/>
        </w:rPr>
      </w:pPr>
      <w:r w:rsidRPr="00307331">
        <w:rPr>
          <w:rStyle w:val="Vnbnnidung213pt"/>
          <w:i w:val="0"/>
          <w:sz w:val="16"/>
          <w:szCs w:val="16"/>
        </w:rPr>
        <w:tab/>
      </w:r>
    </w:p>
    <w:p w:rsidR="00307331" w:rsidRPr="00A3565F" w:rsidRDefault="00307331" w:rsidP="00307331">
      <w:pPr>
        <w:pStyle w:val="Vnbnnidung40"/>
        <w:shd w:val="clear" w:color="auto" w:fill="auto"/>
        <w:tabs>
          <w:tab w:val="left" w:leader="dot" w:pos="3485"/>
          <w:tab w:val="left" w:leader="dot" w:pos="4406"/>
          <w:tab w:val="left" w:leader="dot" w:pos="5501"/>
          <w:tab w:val="left" w:leader="dot" w:pos="6571"/>
          <w:tab w:val="left" w:leader="dot" w:pos="9356"/>
        </w:tabs>
        <w:spacing w:before="0" w:line="400" w:lineRule="exact"/>
        <w:ind w:right="-1" w:firstLine="567"/>
        <w:rPr>
          <w:lang w:eastAsia="vi-VN" w:bidi="vi-VN"/>
        </w:rPr>
      </w:pPr>
      <w:r w:rsidRPr="00A3565F">
        <w:rPr>
          <w:lang w:eastAsia="vi-VN" w:bidi="vi-VN"/>
        </w:rPr>
        <w:t>Biên bản lập xong hồi</w:t>
      </w:r>
      <w:r w:rsidRPr="00A3565F">
        <w:rPr>
          <w:sz w:val="16"/>
          <w:szCs w:val="16"/>
          <w:lang w:eastAsia="vi-VN" w:bidi="vi-VN"/>
        </w:rPr>
        <w:tab/>
      </w:r>
      <w:r w:rsidRPr="00A3565F">
        <w:rPr>
          <w:lang w:eastAsia="vi-VN" w:bidi="vi-VN"/>
        </w:rPr>
        <w:t>giờ</w:t>
      </w:r>
      <w:r w:rsidRPr="00A3565F">
        <w:rPr>
          <w:sz w:val="16"/>
          <w:szCs w:val="16"/>
          <w:lang w:eastAsia="vi-VN" w:bidi="vi-VN"/>
        </w:rPr>
        <w:tab/>
      </w:r>
      <w:r w:rsidRPr="00A3565F">
        <w:rPr>
          <w:lang w:eastAsia="vi-VN" w:bidi="vi-VN"/>
        </w:rPr>
        <w:t>ngày</w:t>
      </w:r>
      <w:r w:rsidRPr="00A3565F">
        <w:rPr>
          <w:sz w:val="16"/>
          <w:szCs w:val="16"/>
          <w:lang w:eastAsia="vi-VN" w:bidi="vi-VN"/>
        </w:rPr>
        <w:tab/>
      </w:r>
      <w:r w:rsidRPr="00A3565F">
        <w:rPr>
          <w:lang w:eastAsia="vi-VN" w:bidi="vi-VN"/>
        </w:rPr>
        <w:t>tháng</w:t>
      </w:r>
      <w:r w:rsidRPr="00A3565F">
        <w:rPr>
          <w:sz w:val="16"/>
          <w:szCs w:val="16"/>
          <w:lang w:eastAsia="vi-VN" w:bidi="vi-VN"/>
        </w:rPr>
        <w:tab/>
      </w:r>
      <w:r w:rsidRPr="00A3565F">
        <w:rPr>
          <w:lang w:eastAsia="vi-VN" w:bidi="vi-VN"/>
        </w:rPr>
        <w:t>năm</w:t>
      </w:r>
      <w:r w:rsidRPr="00A3565F">
        <w:rPr>
          <w:sz w:val="16"/>
          <w:szCs w:val="16"/>
          <w:lang w:eastAsia="vi-VN" w:bidi="vi-VN"/>
        </w:rPr>
        <w:tab/>
      </w:r>
      <w:r w:rsidRPr="00A3565F">
        <w:rPr>
          <w:lang w:eastAsia="vi-VN" w:bidi="vi-VN"/>
        </w:rPr>
        <w:t xml:space="preserve"> </w:t>
      </w:r>
    </w:p>
    <w:p w:rsidR="00307331" w:rsidRPr="00A3565F" w:rsidRDefault="00307331" w:rsidP="00307331">
      <w:pPr>
        <w:pStyle w:val="Vnbnnidung40"/>
        <w:shd w:val="clear" w:color="auto" w:fill="auto"/>
        <w:tabs>
          <w:tab w:val="left" w:leader="dot" w:pos="3485"/>
          <w:tab w:val="left" w:leader="dot" w:pos="4406"/>
          <w:tab w:val="left" w:leader="dot" w:pos="5501"/>
          <w:tab w:val="left" w:leader="dot" w:pos="6571"/>
          <w:tab w:val="left" w:leader="dot" w:pos="8080"/>
        </w:tabs>
        <w:spacing w:before="0" w:line="400" w:lineRule="exact"/>
        <w:ind w:right="-1" w:firstLine="567"/>
        <w:rPr>
          <w:spacing w:val="-4"/>
          <w:lang w:eastAsia="vi-VN" w:bidi="vi-VN"/>
        </w:rPr>
      </w:pPr>
      <w:r w:rsidRPr="00A3565F">
        <w:rPr>
          <w:spacing w:val="-4"/>
          <w:lang w:eastAsia="vi-VN" w:bidi="vi-VN"/>
        </w:rPr>
        <w:t>Giám định viên và trợ lý giám định có tên trên đã đọc lại và ký tên xác nhận dưới đây.</w:t>
      </w:r>
    </w:p>
    <w:p w:rsidR="00307331" w:rsidRPr="00A3565F" w:rsidRDefault="00307331" w:rsidP="00307331">
      <w:pPr>
        <w:pStyle w:val="Vnbnnidung40"/>
        <w:shd w:val="clear" w:color="auto" w:fill="auto"/>
        <w:tabs>
          <w:tab w:val="left" w:leader="dot" w:pos="3485"/>
          <w:tab w:val="left" w:leader="dot" w:pos="4406"/>
          <w:tab w:val="left" w:leader="dot" w:pos="5501"/>
          <w:tab w:val="left" w:leader="dot" w:pos="6571"/>
          <w:tab w:val="left" w:leader="dot" w:pos="7843"/>
        </w:tabs>
        <w:spacing w:before="0" w:line="400" w:lineRule="exact"/>
        <w:ind w:right="-1"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307331" w:rsidRPr="00A3565F" w:rsidTr="004301ED">
        <w:tc>
          <w:tcPr>
            <w:tcW w:w="4644" w:type="dxa"/>
            <w:shd w:val="clear" w:color="auto" w:fill="auto"/>
          </w:tcPr>
          <w:p w:rsidR="00307331" w:rsidRPr="00307331" w:rsidRDefault="00307331" w:rsidP="004301ED">
            <w:pPr>
              <w:pStyle w:val="Tiu10"/>
              <w:keepNext/>
              <w:keepLines/>
              <w:shd w:val="clear" w:color="auto" w:fill="auto"/>
              <w:tabs>
                <w:tab w:val="left" w:pos="3809"/>
              </w:tabs>
              <w:spacing w:after="0" w:line="240" w:lineRule="auto"/>
              <w:jc w:val="center"/>
              <w:rPr>
                <w:b w:val="0"/>
                <w:sz w:val="24"/>
                <w:szCs w:val="24"/>
                <w:lang w:eastAsia="vi-VN" w:bidi="vi-VN"/>
              </w:rPr>
            </w:pPr>
            <w:r w:rsidRPr="00307331">
              <w:rPr>
                <w:b w:val="0"/>
                <w:sz w:val="24"/>
                <w:szCs w:val="24"/>
                <w:lang w:eastAsia="vi-VN" w:bidi="vi-VN"/>
              </w:rPr>
              <w:t>TRỢ LÝ GIÁM ĐỊNH</w:t>
            </w:r>
          </w:p>
          <w:p w:rsidR="00307331" w:rsidRPr="00307331" w:rsidRDefault="00307331" w:rsidP="004301ED">
            <w:pPr>
              <w:pStyle w:val="Tiu10"/>
              <w:keepNext/>
              <w:keepLines/>
              <w:shd w:val="clear" w:color="auto" w:fill="auto"/>
              <w:tabs>
                <w:tab w:val="left" w:pos="3809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vi-VN" w:bidi="vi-VN"/>
              </w:rPr>
            </w:pPr>
            <w:r w:rsidRPr="00307331">
              <w:rPr>
                <w:b w:val="0"/>
                <w:sz w:val="20"/>
                <w:szCs w:val="20"/>
                <w:lang w:eastAsia="vi-VN" w:bidi="vi-VN"/>
              </w:rPr>
              <w:t>(</w:t>
            </w:r>
            <w:r w:rsidRPr="00307331">
              <w:rPr>
                <w:b w:val="0"/>
                <w:i/>
                <w:sz w:val="20"/>
                <w:szCs w:val="20"/>
                <w:lang w:eastAsia="vi-VN" w:bidi="vi-VN"/>
              </w:rPr>
              <w:t>Ký, ghi rõ họ tên</w:t>
            </w:r>
            <w:r w:rsidRPr="00307331">
              <w:rPr>
                <w:b w:val="0"/>
                <w:sz w:val="20"/>
                <w:szCs w:val="20"/>
                <w:lang w:eastAsia="vi-VN" w:bidi="vi-VN"/>
              </w:rPr>
              <w:t>)</w:t>
            </w:r>
          </w:p>
        </w:tc>
        <w:tc>
          <w:tcPr>
            <w:tcW w:w="4644" w:type="dxa"/>
            <w:shd w:val="clear" w:color="auto" w:fill="auto"/>
          </w:tcPr>
          <w:p w:rsidR="00307331" w:rsidRPr="00307331" w:rsidRDefault="00307331" w:rsidP="004301ED">
            <w:pPr>
              <w:pStyle w:val="Tiu10"/>
              <w:keepNext/>
              <w:keepLines/>
              <w:shd w:val="clear" w:color="auto" w:fill="auto"/>
              <w:tabs>
                <w:tab w:val="left" w:pos="3809"/>
              </w:tabs>
              <w:spacing w:after="0" w:line="240" w:lineRule="auto"/>
              <w:jc w:val="center"/>
              <w:rPr>
                <w:b w:val="0"/>
                <w:sz w:val="24"/>
                <w:szCs w:val="24"/>
                <w:lang w:eastAsia="vi-VN" w:bidi="vi-VN"/>
              </w:rPr>
            </w:pPr>
            <w:r w:rsidRPr="00307331">
              <w:rPr>
                <w:b w:val="0"/>
                <w:sz w:val="24"/>
                <w:szCs w:val="24"/>
                <w:lang w:eastAsia="vi-VN" w:bidi="vi-VN"/>
              </w:rPr>
              <w:t>GIÁM ĐỊNH VIÊN</w:t>
            </w:r>
          </w:p>
          <w:p w:rsidR="00307331" w:rsidRPr="00307331" w:rsidRDefault="00307331" w:rsidP="004301ED">
            <w:pPr>
              <w:pStyle w:val="Tiu10"/>
              <w:keepNext/>
              <w:keepLines/>
              <w:shd w:val="clear" w:color="auto" w:fill="auto"/>
              <w:tabs>
                <w:tab w:val="left" w:pos="3809"/>
              </w:tabs>
              <w:spacing w:after="0" w:line="240" w:lineRule="auto"/>
              <w:jc w:val="center"/>
              <w:rPr>
                <w:b w:val="0"/>
                <w:sz w:val="20"/>
                <w:szCs w:val="20"/>
                <w:lang w:eastAsia="vi-VN" w:bidi="vi-VN"/>
              </w:rPr>
            </w:pPr>
            <w:r w:rsidRPr="00307331">
              <w:rPr>
                <w:b w:val="0"/>
                <w:sz w:val="20"/>
                <w:szCs w:val="20"/>
                <w:lang w:eastAsia="vi-VN" w:bidi="vi-VN"/>
              </w:rPr>
              <w:t>(</w:t>
            </w:r>
            <w:r w:rsidRPr="00307331">
              <w:rPr>
                <w:b w:val="0"/>
                <w:i/>
                <w:sz w:val="20"/>
                <w:szCs w:val="20"/>
                <w:lang w:eastAsia="vi-VN" w:bidi="vi-VN"/>
              </w:rPr>
              <w:t>Ký, ghi rõ họ tên</w:t>
            </w:r>
            <w:r w:rsidRPr="00307331">
              <w:rPr>
                <w:b w:val="0"/>
                <w:sz w:val="20"/>
                <w:szCs w:val="20"/>
                <w:lang w:eastAsia="vi-VN" w:bidi="vi-VN"/>
              </w:rPr>
              <w:t>)</w:t>
            </w:r>
          </w:p>
        </w:tc>
      </w:tr>
    </w:tbl>
    <w:p w:rsidR="00307331" w:rsidRPr="00A3565F" w:rsidRDefault="00307331" w:rsidP="00307331">
      <w:pPr>
        <w:pStyle w:val="Tiu10"/>
        <w:keepNext/>
        <w:keepLines/>
        <w:shd w:val="clear" w:color="auto" w:fill="auto"/>
        <w:tabs>
          <w:tab w:val="left" w:pos="3809"/>
        </w:tabs>
        <w:spacing w:after="103" w:line="260" w:lineRule="exact"/>
        <w:jc w:val="both"/>
        <w:rPr>
          <w:b w:val="0"/>
          <w:lang w:eastAsia="vi-VN" w:bidi="vi-VN"/>
        </w:rPr>
      </w:pPr>
    </w:p>
    <w:p w:rsidR="00307331" w:rsidRPr="00A3565F" w:rsidRDefault="00307331" w:rsidP="00307331">
      <w:pPr>
        <w:pStyle w:val="Tiu10"/>
        <w:keepNext/>
        <w:keepLines/>
        <w:shd w:val="clear" w:color="auto" w:fill="auto"/>
        <w:tabs>
          <w:tab w:val="left" w:pos="3809"/>
        </w:tabs>
        <w:spacing w:after="103" w:line="260" w:lineRule="exact"/>
        <w:jc w:val="both"/>
      </w:pPr>
    </w:p>
    <w:p w:rsidR="00307331" w:rsidRPr="00A3565F" w:rsidRDefault="00307331" w:rsidP="00307331">
      <w:pPr>
        <w:pStyle w:val="Vnbnnidung30"/>
        <w:shd w:val="clear" w:color="auto" w:fill="auto"/>
        <w:spacing w:after="56" w:line="260" w:lineRule="exact"/>
        <w:ind w:left="620"/>
        <w:jc w:val="both"/>
      </w:pPr>
    </w:p>
    <w:p w:rsidR="00307331" w:rsidRPr="00A3565F" w:rsidRDefault="00307331" w:rsidP="00307331">
      <w:pPr>
        <w:pStyle w:val="Vnbnnidung40"/>
        <w:shd w:val="clear" w:color="auto" w:fill="auto"/>
        <w:spacing w:before="0" w:after="173" w:line="326" w:lineRule="exact"/>
        <w:ind w:firstLine="620"/>
        <w:jc w:val="left"/>
      </w:pPr>
    </w:p>
    <w:p w:rsidR="00307331" w:rsidRPr="00307331" w:rsidRDefault="00307331" w:rsidP="00307331">
      <w:pPr>
        <w:pStyle w:val="Vnbnnidung40"/>
        <w:shd w:val="clear" w:color="auto" w:fill="auto"/>
        <w:tabs>
          <w:tab w:val="left" w:leader="dot" w:pos="567"/>
          <w:tab w:val="left" w:leader="dot" w:pos="2189"/>
          <w:tab w:val="left" w:leader="dot" w:pos="9047"/>
        </w:tabs>
        <w:spacing w:before="0" w:line="400" w:lineRule="exact"/>
        <w:ind w:firstLine="567"/>
        <w:rPr>
          <w:rStyle w:val="Vnbnnidung213pt"/>
          <w:i w:val="0"/>
        </w:rPr>
      </w:pPr>
    </w:p>
    <w:p w:rsidR="00307331" w:rsidRPr="00A3565F" w:rsidRDefault="00307331" w:rsidP="00307331">
      <w:pPr>
        <w:pStyle w:val="Vnbnnidung40"/>
        <w:shd w:val="clear" w:color="auto" w:fill="auto"/>
        <w:tabs>
          <w:tab w:val="left" w:leader="dot" w:pos="567"/>
          <w:tab w:val="left" w:leader="dot" w:pos="2189"/>
          <w:tab w:val="left" w:leader="dot" w:pos="9047"/>
        </w:tabs>
        <w:spacing w:before="0" w:line="400" w:lineRule="exact"/>
        <w:ind w:firstLine="567"/>
        <w:rPr>
          <w:lang w:eastAsia="vi-VN" w:bidi="vi-VN"/>
        </w:rPr>
      </w:pPr>
    </w:p>
    <w:p w:rsidR="00307331" w:rsidRPr="00307331" w:rsidRDefault="00307331" w:rsidP="00307331">
      <w:pPr>
        <w:spacing w:line="400" w:lineRule="exact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66A39" w:rsidRPr="00307331" w:rsidRDefault="00307331">
      <w:pPr>
        <w:rPr>
          <w:lang w:val="en-US"/>
        </w:rPr>
      </w:pPr>
      <w:bookmarkStart w:id="3" w:name="_GoBack"/>
      <w:bookmarkEnd w:id="3"/>
    </w:p>
    <w:sectPr w:rsidR="00A66A39" w:rsidRPr="00307331" w:rsidSect="00E2218B">
      <w:pgSz w:w="11907" w:h="16840" w:code="9"/>
      <w:pgMar w:top="1134" w:right="851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31"/>
    <w:rsid w:val="00307331"/>
    <w:rsid w:val="00561649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4">
    <w:name w:val="Văn bản nội dung (4)_"/>
    <w:link w:val="Vnbnnidung40"/>
    <w:rsid w:val="0030733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307331"/>
    <w:pPr>
      <w:shd w:val="clear" w:color="auto" w:fill="FFFFFF"/>
      <w:spacing w:before="780" w:line="317" w:lineRule="exact"/>
      <w:jc w:val="both"/>
    </w:pPr>
    <w:rPr>
      <w:rFonts w:asciiTheme="minorHAnsi" w:eastAsia="Times New Roman" w:hAnsiTheme="minorHAnsi" w:cs="Times New Roman"/>
      <w:color w:val="auto"/>
      <w:sz w:val="26"/>
      <w:szCs w:val="26"/>
      <w:lang w:eastAsia="en-US"/>
    </w:rPr>
  </w:style>
  <w:style w:type="character" w:customStyle="1" w:styleId="Vnbnnidung213pt">
    <w:name w:val="Văn bản nội dung (2) + 13 pt"/>
    <w:aliases w:val="Không in nghiêng"/>
    <w:rsid w:val="003073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3">
    <w:name w:val="Văn bản nội dung (3)_"/>
    <w:link w:val="Vnbnnidung30"/>
    <w:rsid w:val="00307331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307331"/>
    <w:pPr>
      <w:shd w:val="clear" w:color="auto" w:fill="FFFFFF"/>
      <w:spacing w:after="300" w:line="307" w:lineRule="exact"/>
      <w:jc w:val="center"/>
    </w:pPr>
    <w:rPr>
      <w:rFonts w:asciiTheme="minorHAnsi" w:eastAsia="Times New Roman" w:hAnsiTheme="minorHAnsi" w:cs="Times New Roman"/>
      <w:b/>
      <w:bCs/>
      <w:color w:val="auto"/>
      <w:sz w:val="26"/>
      <w:szCs w:val="26"/>
      <w:lang w:eastAsia="en-US"/>
    </w:rPr>
  </w:style>
  <w:style w:type="character" w:customStyle="1" w:styleId="Tiu1">
    <w:name w:val="Tiêu đề #1_"/>
    <w:link w:val="Tiu10"/>
    <w:rsid w:val="00307331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307331"/>
    <w:pPr>
      <w:shd w:val="clear" w:color="auto" w:fill="FFFFFF"/>
      <w:spacing w:after="120" w:line="0" w:lineRule="atLeast"/>
      <w:outlineLvl w:val="0"/>
    </w:pPr>
    <w:rPr>
      <w:rFonts w:asciiTheme="minorHAnsi" w:eastAsia="Times New Roman" w:hAnsiTheme="minorHAnsi" w:cs="Times New Roman"/>
      <w:b/>
      <w:bCs/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4">
    <w:name w:val="Văn bản nội dung (4)_"/>
    <w:link w:val="Vnbnnidung40"/>
    <w:rsid w:val="0030733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307331"/>
    <w:pPr>
      <w:shd w:val="clear" w:color="auto" w:fill="FFFFFF"/>
      <w:spacing w:before="780" w:line="317" w:lineRule="exact"/>
      <w:jc w:val="both"/>
    </w:pPr>
    <w:rPr>
      <w:rFonts w:asciiTheme="minorHAnsi" w:eastAsia="Times New Roman" w:hAnsiTheme="minorHAnsi" w:cs="Times New Roman"/>
      <w:color w:val="auto"/>
      <w:sz w:val="26"/>
      <w:szCs w:val="26"/>
      <w:lang w:eastAsia="en-US"/>
    </w:rPr>
  </w:style>
  <w:style w:type="character" w:customStyle="1" w:styleId="Vnbnnidung213pt">
    <w:name w:val="Văn bản nội dung (2) + 13 pt"/>
    <w:aliases w:val="Không in nghiêng"/>
    <w:rsid w:val="003073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3">
    <w:name w:val="Văn bản nội dung (3)_"/>
    <w:link w:val="Vnbnnidung30"/>
    <w:rsid w:val="00307331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307331"/>
    <w:pPr>
      <w:shd w:val="clear" w:color="auto" w:fill="FFFFFF"/>
      <w:spacing w:after="300" w:line="307" w:lineRule="exact"/>
      <w:jc w:val="center"/>
    </w:pPr>
    <w:rPr>
      <w:rFonts w:asciiTheme="minorHAnsi" w:eastAsia="Times New Roman" w:hAnsiTheme="minorHAnsi" w:cs="Times New Roman"/>
      <w:b/>
      <w:bCs/>
      <w:color w:val="auto"/>
      <w:sz w:val="26"/>
      <w:szCs w:val="26"/>
      <w:lang w:eastAsia="en-US"/>
    </w:rPr>
  </w:style>
  <w:style w:type="character" w:customStyle="1" w:styleId="Tiu1">
    <w:name w:val="Tiêu đề #1_"/>
    <w:link w:val="Tiu10"/>
    <w:rsid w:val="00307331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10">
    <w:name w:val="Tiêu đề #1"/>
    <w:basedOn w:val="Normal"/>
    <w:link w:val="Tiu1"/>
    <w:rsid w:val="00307331"/>
    <w:pPr>
      <w:shd w:val="clear" w:color="auto" w:fill="FFFFFF"/>
      <w:spacing w:after="120" w:line="0" w:lineRule="atLeast"/>
      <w:outlineLvl w:val="0"/>
    </w:pPr>
    <w:rPr>
      <w:rFonts w:asciiTheme="minorHAnsi" w:eastAsia="Times New Roman" w:hAnsiTheme="minorHAnsi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2018-03-20T08:07:00Z</dcterms:created>
  <dcterms:modified xsi:type="dcterms:W3CDTF">2018-03-20T08:15:00Z</dcterms:modified>
</cp:coreProperties>
</file>