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FF" w:rsidRPr="004B48FF" w:rsidRDefault="004B48FF" w:rsidP="004B48FF">
      <w:pPr>
        <w:spacing w:line="360" w:lineRule="auto"/>
        <w:jc w:val="both"/>
        <w:rPr>
          <w:rFonts w:ascii="Times New Roman" w:hAnsi="Times New Roman" w:cs="Times New Roman"/>
          <w:sz w:val="28"/>
          <w:szCs w:val="28"/>
        </w:rPr>
      </w:pPr>
    </w:p>
    <w:tbl>
      <w:tblPr>
        <w:tblW w:w="9648" w:type="dxa"/>
        <w:tblCellSpacing w:w="0" w:type="dxa"/>
        <w:shd w:val="clear" w:color="auto" w:fill="FFFFFF"/>
        <w:tblCellMar>
          <w:left w:w="0" w:type="dxa"/>
          <w:right w:w="0" w:type="dxa"/>
        </w:tblCellMar>
        <w:tblLook w:val="04A0"/>
      </w:tblPr>
      <w:tblGrid>
        <w:gridCol w:w="3185"/>
        <w:gridCol w:w="6463"/>
      </w:tblGrid>
      <w:tr w:rsidR="004B48FF" w:rsidRPr="004B48FF" w:rsidTr="004B48FF">
        <w:trPr>
          <w:tblCellSpacing w:w="0" w:type="dxa"/>
        </w:trPr>
        <w:tc>
          <w:tcPr>
            <w:tcW w:w="3185"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rPr>
              <w:t>BỘ TÀI CHÍNH</w:t>
            </w:r>
            <w:r w:rsidRPr="004B48FF">
              <w:rPr>
                <w:rFonts w:ascii="Times New Roman" w:eastAsia="Times New Roman" w:hAnsi="Times New Roman" w:cs="Times New Roman"/>
                <w:sz w:val="28"/>
                <w:szCs w:val="28"/>
              </w:rPr>
              <w:br/>
            </w:r>
            <w:r w:rsidRPr="004B48FF">
              <w:rPr>
                <w:rFonts w:ascii="Times New Roman" w:eastAsia="Times New Roman" w:hAnsi="Times New Roman" w:cs="Times New Roman"/>
                <w:b/>
                <w:bCs/>
                <w:sz w:val="28"/>
                <w:szCs w:val="28"/>
              </w:rPr>
              <w:t>TỔNG CỤC HẢI QUAN</w:t>
            </w:r>
            <w:r w:rsidRPr="004B48FF">
              <w:rPr>
                <w:rFonts w:ascii="Times New Roman" w:eastAsia="Times New Roman" w:hAnsi="Times New Roman" w:cs="Times New Roman"/>
                <w:b/>
                <w:bCs/>
                <w:sz w:val="28"/>
                <w:szCs w:val="28"/>
              </w:rPr>
              <w:br/>
              <w:t>-------</w:t>
            </w:r>
          </w:p>
        </w:tc>
        <w:tc>
          <w:tcPr>
            <w:tcW w:w="6463"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jc w:val="center"/>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rPr>
              <w:t>CỘNG HÒA XÃ HỘI CHỦ NGHĨA VIỆT NAM</w:t>
            </w:r>
            <w:r w:rsidRPr="004B48FF">
              <w:rPr>
                <w:rFonts w:ascii="Times New Roman" w:eastAsia="Times New Roman" w:hAnsi="Times New Roman" w:cs="Times New Roman"/>
                <w:b/>
                <w:bCs/>
                <w:sz w:val="28"/>
                <w:szCs w:val="28"/>
              </w:rPr>
              <w:br/>
            </w:r>
            <w:proofErr w:type="spellStart"/>
            <w:r w:rsidRPr="004B48FF">
              <w:rPr>
                <w:rFonts w:ascii="Times New Roman" w:eastAsia="Times New Roman" w:hAnsi="Times New Roman" w:cs="Times New Roman"/>
                <w:b/>
                <w:bCs/>
                <w:sz w:val="28"/>
                <w:szCs w:val="28"/>
              </w:rPr>
              <w:t>Độc</w:t>
            </w:r>
            <w:proofErr w:type="spellEnd"/>
            <w:r w:rsidRPr="004B48FF">
              <w:rPr>
                <w:rFonts w:ascii="Times New Roman" w:eastAsia="Times New Roman" w:hAnsi="Times New Roman" w:cs="Times New Roman"/>
                <w:b/>
                <w:bCs/>
                <w:sz w:val="28"/>
                <w:szCs w:val="28"/>
              </w:rPr>
              <w:t xml:space="preserve"> </w:t>
            </w:r>
            <w:proofErr w:type="spellStart"/>
            <w:r w:rsidRPr="004B48FF">
              <w:rPr>
                <w:rFonts w:ascii="Times New Roman" w:eastAsia="Times New Roman" w:hAnsi="Times New Roman" w:cs="Times New Roman"/>
                <w:b/>
                <w:bCs/>
                <w:sz w:val="28"/>
                <w:szCs w:val="28"/>
              </w:rPr>
              <w:t>lập</w:t>
            </w:r>
            <w:proofErr w:type="spellEnd"/>
            <w:r w:rsidRPr="004B48FF">
              <w:rPr>
                <w:rFonts w:ascii="Times New Roman" w:eastAsia="Times New Roman" w:hAnsi="Times New Roman" w:cs="Times New Roman"/>
                <w:b/>
                <w:bCs/>
                <w:sz w:val="28"/>
                <w:szCs w:val="28"/>
              </w:rPr>
              <w:t xml:space="preserve"> - </w:t>
            </w:r>
            <w:proofErr w:type="spellStart"/>
            <w:r w:rsidRPr="004B48FF">
              <w:rPr>
                <w:rFonts w:ascii="Times New Roman" w:eastAsia="Times New Roman" w:hAnsi="Times New Roman" w:cs="Times New Roman"/>
                <w:b/>
                <w:bCs/>
                <w:sz w:val="28"/>
                <w:szCs w:val="28"/>
              </w:rPr>
              <w:t>Tự</w:t>
            </w:r>
            <w:proofErr w:type="spellEnd"/>
            <w:r w:rsidRPr="004B48FF">
              <w:rPr>
                <w:rFonts w:ascii="Times New Roman" w:eastAsia="Times New Roman" w:hAnsi="Times New Roman" w:cs="Times New Roman"/>
                <w:b/>
                <w:bCs/>
                <w:sz w:val="28"/>
                <w:szCs w:val="28"/>
              </w:rPr>
              <w:t xml:space="preserve"> do - </w:t>
            </w:r>
            <w:proofErr w:type="spellStart"/>
            <w:r w:rsidRPr="004B48FF">
              <w:rPr>
                <w:rFonts w:ascii="Times New Roman" w:eastAsia="Times New Roman" w:hAnsi="Times New Roman" w:cs="Times New Roman"/>
                <w:b/>
                <w:bCs/>
                <w:sz w:val="28"/>
                <w:szCs w:val="28"/>
              </w:rPr>
              <w:t>Hạnh</w:t>
            </w:r>
            <w:proofErr w:type="spellEnd"/>
            <w:r w:rsidRPr="004B48FF">
              <w:rPr>
                <w:rFonts w:ascii="Times New Roman" w:eastAsia="Times New Roman" w:hAnsi="Times New Roman" w:cs="Times New Roman"/>
                <w:b/>
                <w:bCs/>
                <w:sz w:val="28"/>
                <w:szCs w:val="28"/>
              </w:rPr>
              <w:t xml:space="preserve"> </w:t>
            </w:r>
            <w:proofErr w:type="spellStart"/>
            <w:r w:rsidRPr="004B48FF">
              <w:rPr>
                <w:rFonts w:ascii="Times New Roman" w:eastAsia="Times New Roman" w:hAnsi="Times New Roman" w:cs="Times New Roman"/>
                <w:b/>
                <w:bCs/>
                <w:sz w:val="28"/>
                <w:szCs w:val="28"/>
              </w:rPr>
              <w:t>phúc</w:t>
            </w:r>
            <w:proofErr w:type="spellEnd"/>
            <w:r w:rsidRPr="004B48FF">
              <w:rPr>
                <w:rFonts w:ascii="Times New Roman" w:eastAsia="Times New Roman" w:hAnsi="Times New Roman" w:cs="Times New Roman"/>
                <w:b/>
                <w:bCs/>
                <w:sz w:val="28"/>
                <w:szCs w:val="28"/>
              </w:rPr>
              <w:br/>
              <w:t>------------------</w:t>
            </w:r>
          </w:p>
        </w:tc>
      </w:tr>
      <w:tr w:rsidR="004B48FF" w:rsidRPr="004B48FF" w:rsidTr="004B48FF">
        <w:trPr>
          <w:tblCellSpacing w:w="0" w:type="dxa"/>
        </w:trPr>
        <w:tc>
          <w:tcPr>
            <w:tcW w:w="3185"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jc w:val="both"/>
              <w:rPr>
                <w:rFonts w:ascii="Times New Roman" w:eastAsia="Times New Roman" w:hAnsi="Times New Roman" w:cs="Times New Roman"/>
                <w:sz w:val="28"/>
                <w:szCs w:val="28"/>
              </w:rPr>
            </w:pPr>
            <w:proofErr w:type="spellStart"/>
            <w:r w:rsidRPr="004B48FF">
              <w:rPr>
                <w:rFonts w:ascii="Times New Roman" w:eastAsia="Times New Roman" w:hAnsi="Times New Roman" w:cs="Times New Roman"/>
                <w:sz w:val="28"/>
                <w:szCs w:val="28"/>
              </w:rPr>
              <w:t>Số</w:t>
            </w:r>
            <w:proofErr w:type="spellEnd"/>
            <w:r w:rsidRPr="004B48FF">
              <w:rPr>
                <w:rFonts w:ascii="Times New Roman" w:eastAsia="Times New Roman" w:hAnsi="Times New Roman" w:cs="Times New Roman"/>
                <w:sz w:val="28"/>
                <w:szCs w:val="28"/>
              </w:rPr>
              <w:t>: ... /QĐ-TCHQ</w:t>
            </w:r>
          </w:p>
        </w:tc>
        <w:tc>
          <w:tcPr>
            <w:tcW w:w="6463"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jc w:val="right"/>
              <w:rPr>
                <w:rFonts w:ascii="Times New Roman" w:eastAsia="Times New Roman" w:hAnsi="Times New Roman" w:cs="Times New Roman"/>
                <w:sz w:val="28"/>
                <w:szCs w:val="28"/>
              </w:rPr>
            </w:pPr>
            <w:proofErr w:type="spellStart"/>
            <w:r w:rsidRPr="004B48FF">
              <w:rPr>
                <w:rFonts w:ascii="Times New Roman" w:eastAsia="Times New Roman" w:hAnsi="Times New Roman" w:cs="Times New Roman"/>
                <w:i/>
                <w:iCs/>
                <w:sz w:val="28"/>
                <w:szCs w:val="28"/>
              </w:rPr>
              <w:t>Hà</w:t>
            </w:r>
            <w:proofErr w:type="spellEnd"/>
            <w:r w:rsidRPr="004B48FF">
              <w:rPr>
                <w:rFonts w:ascii="Times New Roman" w:eastAsia="Times New Roman" w:hAnsi="Times New Roman" w:cs="Times New Roman"/>
                <w:i/>
                <w:iCs/>
                <w:sz w:val="28"/>
                <w:szCs w:val="28"/>
              </w:rPr>
              <w:t xml:space="preserve"> </w:t>
            </w:r>
            <w:proofErr w:type="spellStart"/>
            <w:r w:rsidRPr="004B48FF">
              <w:rPr>
                <w:rFonts w:ascii="Times New Roman" w:eastAsia="Times New Roman" w:hAnsi="Times New Roman" w:cs="Times New Roman"/>
                <w:i/>
                <w:iCs/>
                <w:sz w:val="28"/>
                <w:szCs w:val="28"/>
              </w:rPr>
              <w:t>Nội</w:t>
            </w:r>
            <w:proofErr w:type="spellEnd"/>
            <w:r w:rsidRPr="004B48FF">
              <w:rPr>
                <w:rFonts w:ascii="Times New Roman" w:eastAsia="Times New Roman" w:hAnsi="Times New Roman" w:cs="Times New Roman"/>
                <w:i/>
                <w:iCs/>
                <w:sz w:val="28"/>
                <w:szCs w:val="28"/>
              </w:rPr>
              <w:t xml:space="preserve">, </w:t>
            </w:r>
            <w:proofErr w:type="spellStart"/>
            <w:r w:rsidRPr="004B48FF">
              <w:rPr>
                <w:rFonts w:ascii="Times New Roman" w:eastAsia="Times New Roman" w:hAnsi="Times New Roman" w:cs="Times New Roman"/>
                <w:i/>
                <w:iCs/>
                <w:sz w:val="28"/>
                <w:szCs w:val="28"/>
              </w:rPr>
              <w:t>ngày</w:t>
            </w:r>
            <w:proofErr w:type="spellEnd"/>
            <w:r w:rsidRPr="004B48FF">
              <w:rPr>
                <w:rFonts w:ascii="Times New Roman" w:eastAsia="Times New Roman" w:hAnsi="Times New Roman" w:cs="Times New Roman"/>
                <w:i/>
                <w:iCs/>
                <w:sz w:val="28"/>
                <w:szCs w:val="28"/>
              </w:rPr>
              <w:t xml:space="preserve"> … </w:t>
            </w:r>
            <w:proofErr w:type="spellStart"/>
            <w:r w:rsidRPr="004B48FF">
              <w:rPr>
                <w:rFonts w:ascii="Times New Roman" w:eastAsia="Times New Roman" w:hAnsi="Times New Roman" w:cs="Times New Roman"/>
                <w:i/>
                <w:iCs/>
                <w:sz w:val="28"/>
                <w:szCs w:val="28"/>
              </w:rPr>
              <w:t>tháng</w:t>
            </w:r>
            <w:proofErr w:type="spellEnd"/>
            <w:r w:rsidRPr="004B48FF">
              <w:rPr>
                <w:rFonts w:ascii="Times New Roman" w:eastAsia="Times New Roman" w:hAnsi="Times New Roman" w:cs="Times New Roman"/>
                <w:i/>
                <w:iCs/>
                <w:sz w:val="28"/>
                <w:szCs w:val="28"/>
              </w:rPr>
              <w:t xml:space="preserve"> … </w:t>
            </w:r>
            <w:proofErr w:type="spellStart"/>
            <w:r w:rsidRPr="004B48FF">
              <w:rPr>
                <w:rFonts w:ascii="Times New Roman" w:eastAsia="Times New Roman" w:hAnsi="Times New Roman" w:cs="Times New Roman"/>
                <w:i/>
                <w:iCs/>
                <w:sz w:val="28"/>
                <w:szCs w:val="28"/>
              </w:rPr>
              <w:t>năm</w:t>
            </w:r>
            <w:proofErr w:type="spellEnd"/>
            <w:r w:rsidRPr="004B48FF">
              <w:rPr>
                <w:rFonts w:ascii="Times New Roman" w:eastAsia="Times New Roman" w:hAnsi="Times New Roman" w:cs="Times New Roman"/>
                <w:i/>
                <w:iCs/>
                <w:sz w:val="28"/>
                <w:szCs w:val="28"/>
              </w:rPr>
              <w:t xml:space="preserve"> …</w:t>
            </w:r>
          </w:p>
        </w:tc>
      </w:tr>
    </w:tbl>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 </w:t>
      </w:r>
    </w:p>
    <w:p w:rsidR="004B48FF" w:rsidRPr="004B48FF" w:rsidRDefault="004B48FF" w:rsidP="004B48FF">
      <w:pPr>
        <w:shd w:val="clear" w:color="auto" w:fill="FFFFFF"/>
        <w:spacing w:before="120" w:after="0" w:line="360" w:lineRule="auto"/>
        <w:jc w:val="center"/>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QUYẾT ĐỊNH</w:t>
      </w:r>
    </w:p>
    <w:p w:rsidR="004B48FF" w:rsidRPr="004B48FF" w:rsidRDefault="004B48FF" w:rsidP="004B48FF">
      <w:pPr>
        <w:shd w:val="clear" w:color="auto" w:fill="FFFFFF"/>
        <w:spacing w:before="120" w:after="0" w:line="360" w:lineRule="auto"/>
        <w:jc w:val="center"/>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Về việc tạm đình chỉ áp dụng chế độ ưu tiên</w:t>
      </w:r>
    </w:p>
    <w:p w:rsidR="004B48FF" w:rsidRPr="004B48FF" w:rsidRDefault="004B48FF" w:rsidP="004B48FF">
      <w:pPr>
        <w:shd w:val="clear" w:color="auto" w:fill="FFFFFF"/>
        <w:spacing w:before="120" w:after="0" w:line="360" w:lineRule="auto"/>
        <w:jc w:val="center"/>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TỔNG CỤC TRƯỞNG TỔNG CỤC HẢI QUAN</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Căn cứ Luật Hải quan số 54/2014/QH13 ngày 23 tháng 6 năm 2014;</w:t>
      </w:r>
    </w:p>
    <w:p w:rsidR="004B48FF" w:rsidRPr="004B48FF" w:rsidRDefault="004B48FF" w:rsidP="004B48FF">
      <w:pPr>
        <w:shd w:val="clear" w:color="auto" w:fill="FFFFFF"/>
        <w:spacing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Căn cứ Nghị định số </w:t>
      </w:r>
      <w:r w:rsidRPr="004B48FF">
        <w:rPr>
          <w:rFonts w:ascii="Times New Roman" w:eastAsia="Times New Roman" w:hAnsi="Times New Roman" w:cs="Times New Roman"/>
          <w:sz w:val="28"/>
          <w:szCs w:val="28"/>
          <w:lang w:val="vi-VN"/>
        </w:rPr>
        <w:fldChar w:fldCharType="begin"/>
      </w:r>
      <w:r w:rsidRPr="004B48FF">
        <w:rPr>
          <w:rFonts w:ascii="Times New Roman" w:eastAsia="Times New Roman" w:hAnsi="Times New Roman" w:cs="Times New Roman"/>
          <w:sz w:val="28"/>
          <w:szCs w:val="28"/>
          <w:lang w:val="vi-VN"/>
        </w:rPr>
        <w:instrText xml:space="preserve"> HYPERLINK "https://thuvienphapluat.vn/phap-luat/tim-van-ban.aspx?keyword=08/2015/N%C4%90-CP&amp;area=2&amp;type=0&amp;match=False&amp;vc=True&amp;lan=1" \t "_blank" </w:instrText>
      </w:r>
      <w:r w:rsidRPr="004B48FF">
        <w:rPr>
          <w:rFonts w:ascii="Times New Roman" w:eastAsia="Times New Roman" w:hAnsi="Times New Roman" w:cs="Times New Roman"/>
          <w:sz w:val="28"/>
          <w:szCs w:val="28"/>
          <w:lang w:val="vi-VN"/>
        </w:rPr>
        <w:fldChar w:fldCharType="separate"/>
      </w:r>
      <w:r w:rsidRPr="004B48FF">
        <w:rPr>
          <w:rFonts w:ascii="Times New Roman" w:eastAsia="Times New Roman" w:hAnsi="Times New Roman" w:cs="Times New Roman"/>
          <w:sz w:val="28"/>
          <w:szCs w:val="28"/>
          <w:lang w:val="vi-VN"/>
        </w:rPr>
        <w:t>08/2015/NĐ-CP</w:t>
      </w:r>
      <w:r w:rsidRPr="004B48FF">
        <w:rPr>
          <w:rFonts w:ascii="Times New Roman" w:eastAsia="Times New Roman" w:hAnsi="Times New Roman" w:cs="Times New Roman"/>
          <w:sz w:val="28"/>
          <w:szCs w:val="28"/>
          <w:lang w:val="vi-VN"/>
        </w:rPr>
        <w:fldChar w:fldCharType="end"/>
      </w:r>
      <w:r w:rsidRPr="004B48FF">
        <w:rPr>
          <w:rFonts w:ascii="Times New Roman" w:eastAsia="Times New Roman" w:hAnsi="Times New Roman" w:cs="Times New Roman"/>
          <w:sz w:val="28"/>
          <w:szCs w:val="28"/>
          <w:lang w:val="vi-VN"/>
        </w:rPr>
        <w:t> ngày 21 tháng 01 năm 2015 của Chính phủ quy định chi tiết và biện pháp thi hành Luật Hải quan về thủ tục hải quan, kiểm tra, giám sát, kiểm soát hải quan;</w:t>
      </w:r>
    </w:p>
    <w:p w:rsidR="004B48FF" w:rsidRPr="004B48FF" w:rsidRDefault="004B48FF" w:rsidP="004B48FF">
      <w:pPr>
        <w:shd w:val="clear" w:color="auto" w:fill="FFFFFF"/>
        <w:spacing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Căn cứ Nghị định số </w:t>
      </w:r>
      <w:r w:rsidRPr="004B48FF">
        <w:rPr>
          <w:rFonts w:ascii="Times New Roman" w:eastAsia="Times New Roman" w:hAnsi="Times New Roman" w:cs="Times New Roman"/>
          <w:sz w:val="28"/>
          <w:szCs w:val="28"/>
          <w:lang w:val="vi-VN"/>
        </w:rPr>
        <w:fldChar w:fldCharType="begin"/>
      </w:r>
      <w:r w:rsidRPr="004B48FF">
        <w:rPr>
          <w:rFonts w:ascii="Times New Roman" w:eastAsia="Times New Roman" w:hAnsi="Times New Roman" w:cs="Times New Roman"/>
          <w:sz w:val="28"/>
          <w:szCs w:val="28"/>
          <w:lang w:val="vi-VN"/>
        </w:rPr>
        <w:instrText xml:space="preserve"> HYPERLINK "https://thuvienphapluat.vn/phap-luat/tim-van-ban.aspx?keyword=91/2014/N%C4%90-CP&amp;area=2&amp;type=0&amp;match=False&amp;vc=True&amp;lan=1" \t "_blank" </w:instrText>
      </w:r>
      <w:r w:rsidRPr="004B48FF">
        <w:rPr>
          <w:rFonts w:ascii="Times New Roman" w:eastAsia="Times New Roman" w:hAnsi="Times New Roman" w:cs="Times New Roman"/>
          <w:sz w:val="28"/>
          <w:szCs w:val="28"/>
          <w:lang w:val="vi-VN"/>
        </w:rPr>
        <w:fldChar w:fldCharType="separate"/>
      </w:r>
      <w:r w:rsidRPr="004B48FF">
        <w:rPr>
          <w:rFonts w:ascii="Times New Roman" w:eastAsia="Times New Roman" w:hAnsi="Times New Roman" w:cs="Times New Roman"/>
          <w:sz w:val="28"/>
          <w:szCs w:val="28"/>
          <w:lang w:val="vi-VN"/>
        </w:rPr>
        <w:t>91/2014/NĐ-CP</w:t>
      </w:r>
      <w:r w:rsidRPr="004B48FF">
        <w:rPr>
          <w:rFonts w:ascii="Times New Roman" w:eastAsia="Times New Roman" w:hAnsi="Times New Roman" w:cs="Times New Roman"/>
          <w:sz w:val="28"/>
          <w:szCs w:val="28"/>
          <w:lang w:val="vi-VN"/>
        </w:rPr>
        <w:fldChar w:fldCharType="end"/>
      </w:r>
      <w:r w:rsidRPr="004B48FF">
        <w:rPr>
          <w:rFonts w:ascii="Times New Roman" w:eastAsia="Times New Roman" w:hAnsi="Times New Roman" w:cs="Times New Roman"/>
          <w:sz w:val="28"/>
          <w:szCs w:val="28"/>
          <w:lang w:val="vi-VN"/>
        </w:rPr>
        <w:t> ngày 01 tháng 10 năm 2014 sửa đổi một số điều tại các Nghị định quy định về thuế;</w:t>
      </w:r>
    </w:p>
    <w:p w:rsidR="004B48FF" w:rsidRPr="004B48FF" w:rsidRDefault="004B48FF" w:rsidP="004B48FF">
      <w:pPr>
        <w:shd w:val="clear" w:color="auto" w:fill="FFFFFF"/>
        <w:spacing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Căn cứ Nghị định số </w:t>
      </w:r>
      <w:r w:rsidRPr="004B48FF">
        <w:rPr>
          <w:rFonts w:ascii="Times New Roman" w:eastAsia="Times New Roman" w:hAnsi="Times New Roman" w:cs="Times New Roman"/>
          <w:sz w:val="28"/>
          <w:szCs w:val="28"/>
          <w:lang w:val="vi-VN"/>
        </w:rPr>
        <w:fldChar w:fldCharType="begin"/>
      </w:r>
      <w:r w:rsidRPr="004B48FF">
        <w:rPr>
          <w:rFonts w:ascii="Times New Roman" w:eastAsia="Times New Roman" w:hAnsi="Times New Roman" w:cs="Times New Roman"/>
          <w:sz w:val="28"/>
          <w:szCs w:val="28"/>
          <w:lang w:val="vi-VN"/>
        </w:rPr>
        <w:instrText xml:space="preserve"> HYPERLINK "https://thuvienphapluat.vn/phap-luat/tim-van-ban.aspx?keyword=215/2013/N%C4%90-CP&amp;area=2&amp;type=0&amp;match=False&amp;vc=True&amp;lan=1" \t "_blank" </w:instrText>
      </w:r>
      <w:r w:rsidRPr="004B48FF">
        <w:rPr>
          <w:rFonts w:ascii="Times New Roman" w:eastAsia="Times New Roman" w:hAnsi="Times New Roman" w:cs="Times New Roman"/>
          <w:sz w:val="28"/>
          <w:szCs w:val="28"/>
          <w:lang w:val="vi-VN"/>
        </w:rPr>
        <w:fldChar w:fldCharType="separate"/>
      </w:r>
      <w:r w:rsidRPr="004B48FF">
        <w:rPr>
          <w:rFonts w:ascii="Times New Roman" w:eastAsia="Times New Roman" w:hAnsi="Times New Roman" w:cs="Times New Roman"/>
          <w:sz w:val="28"/>
          <w:szCs w:val="28"/>
          <w:lang w:val="vi-VN"/>
        </w:rPr>
        <w:t>215/2013/NĐ-CP</w:t>
      </w:r>
      <w:r w:rsidRPr="004B48FF">
        <w:rPr>
          <w:rFonts w:ascii="Times New Roman" w:eastAsia="Times New Roman" w:hAnsi="Times New Roman" w:cs="Times New Roman"/>
          <w:sz w:val="28"/>
          <w:szCs w:val="28"/>
          <w:lang w:val="vi-VN"/>
        </w:rPr>
        <w:fldChar w:fldCharType="end"/>
      </w:r>
      <w:r w:rsidRPr="004B48FF">
        <w:rPr>
          <w:rFonts w:ascii="Times New Roman" w:eastAsia="Times New Roman" w:hAnsi="Times New Roman" w:cs="Times New Roman"/>
          <w:sz w:val="28"/>
          <w:szCs w:val="28"/>
          <w:lang w:val="vi-VN"/>
        </w:rPr>
        <w:t> ngày 23 tháng 12 năm 2013 của Chính phủ quy định chức năng, nhiệm vụ, quyền hạn và cơ cấu tổ chức của Bộ Tài chính;</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Căn cứ Thông tư số 72/2015/TT-BTC ngày 12 tháng 5 năm 2015 của Bộ Tài chính quy định áp dụng chế độ ưu tiên trong việc thực hiện thủ tục hải quan, kiểm tra, giám sát hải quan đối với hàng hóa xuất khẩu, nhập khẩu của doanh nghiệp;</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Xét Tờ trình số ... ngày .../.../... của Cục Kiểm tra sau thông quan về việc tạm đình chỉ áp dụng chế độ ưu tiên đối với Công ty ... / Dự án …,</w:t>
      </w:r>
    </w:p>
    <w:p w:rsidR="004B48FF" w:rsidRPr="004B48FF" w:rsidRDefault="004B48FF" w:rsidP="004B48FF">
      <w:pPr>
        <w:shd w:val="clear" w:color="auto" w:fill="FFFFFF"/>
        <w:spacing w:before="120" w:after="0" w:line="360" w:lineRule="auto"/>
        <w:jc w:val="center"/>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QUYẾT ĐỊNH:</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lastRenderedPageBreak/>
        <w:t>Điều 1.</w:t>
      </w:r>
      <w:r w:rsidRPr="004B48FF">
        <w:rPr>
          <w:rFonts w:ascii="Times New Roman" w:eastAsia="Times New Roman" w:hAnsi="Times New Roman" w:cs="Times New Roman"/>
          <w:sz w:val="28"/>
          <w:szCs w:val="28"/>
          <w:lang w:val="vi-VN"/>
        </w:rPr>
        <w:t> Tạm đình chỉ áp dụng chế độ ưu tiên trong lĩnh vực quản lý nhà nước về hải quan đối với Công ty .../ Dự án…; Mã số thuế:……; Địa chỉ: ...</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Thời gian tạm đình chỉ là ... tháng kể từ ngày ký Quyết định.</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Điều 2.</w:t>
      </w:r>
      <w:r w:rsidRPr="004B48FF">
        <w:rPr>
          <w:rFonts w:ascii="Times New Roman" w:eastAsia="Times New Roman" w:hAnsi="Times New Roman" w:cs="Times New Roman"/>
          <w:sz w:val="28"/>
          <w:szCs w:val="28"/>
          <w:lang w:val="vi-VN"/>
        </w:rPr>
        <w:t> Quyết định này có hiệu lực kể từ ngày ký.</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b/>
          <w:bCs/>
          <w:sz w:val="28"/>
          <w:szCs w:val="28"/>
          <w:lang w:val="vi-VN"/>
        </w:rPr>
        <w:t>Điều 3.</w:t>
      </w:r>
      <w:r w:rsidRPr="004B48FF">
        <w:rPr>
          <w:rFonts w:ascii="Times New Roman" w:eastAsia="Times New Roman" w:hAnsi="Times New Roman" w:cs="Times New Roman"/>
          <w:sz w:val="28"/>
          <w:szCs w:val="28"/>
          <w:lang w:val="vi-VN"/>
        </w:rPr>
        <w:t> Công ty…, Cục trưởng Cục Kiểm tra sau thông quan, Cục trưởng Cục Hải quan tỉnh, liên tỉnh, thành phố trực thuộc Trung ương có trách nhiệm thi hành Quyết định này./.</w:t>
      </w:r>
    </w:p>
    <w:p w:rsidR="004B48FF" w:rsidRPr="004B48FF" w:rsidRDefault="004B48FF" w:rsidP="004B48FF">
      <w:pPr>
        <w:shd w:val="clear" w:color="auto" w:fill="FFFFFF"/>
        <w:spacing w:before="120" w:after="0" w:line="360" w:lineRule="auto"/>
        <w:jc w:val="both"/>
        <w:rPr>
          <w:rFonts w:ascii="Times New Roman" w:eastAsia="Times New Roman" w:hAnsi="Times New Roman" w:cs="Times New Roman"/>
          <w:sz w:val="28"/>
          <w:szCs w:val="28"/>
        </w:rPr>
      </w:pPr>
      <w:r w:rsidRPr="004B48FF">
        <w:rPr>
          <w:rFonts w:ascii="Times New Roman" w:eastAsia="Times New Roman" w:hAnsi="Times New Roman" w:cs="Times New Roman"/>
          <w:sz w:val="28"/>
          <w:szCs w:val="28"/>
          <w:lang w:val="vi-VN"/>
        </w:rPr>
        <w:t> </w:t>
      </w:r>
    </w:p>
    <w:tbl>
      <w:tblPr>
        <w:tblW w:w="0" w:type="auto"/>
        <w:tblCellSpacing w:w="0" w:type="dxa"/>
        <w:shd w:val="clear" w:color="auto" w:fill="FFFFFF"/>
        <w:tblCellMar>
          <w:left w:w="0" w:type="dxa"/>
          <w:right w:w="0" w:type="dxa"/>
        </w:tblCellMar>
        <w:tblLook w:val="04A0"/>
      </w:tblPr>
      <w:tblGrid>
        <w:gridCol w:w="9576"/>
      </w:tblGrid>
      <w:tr w:rsidR="004B48FF" w:rsidRPr="004B48FF" w:rsidTr="004B48FF">
        <w:trPr>
          <w:tblCellSpacing w:w="0" w:type="dxa"/>
        </w:trPr>
        <w:tc>
          <w:tcPr>
            <w:tcW w:w="9576" w:type="dxa"/>
            <w:shd w:val="clear" w:color="auto" w:fill="FFFFFF"/>
            <w:tcMar>
              <w:top w:w="0" w:type="dxa"/>
              <w:left w:w="108" w:type="dxa"/>
              <w:bottom w:w="0" w:type="dxa"/>
              <w:right w:w="108" w:type="dxa"/>
            </w:tcMar>
            <w:hideMark/>
          </w:tcPr>
          <w:p w:rsidR="004B48FF" w:rsidRPr="004B48FF" w:rsidRDefault="004B48FF" w:rsidP="004B48FF">
            <w:pPr>
              <w:spacing w:after="0" w:line="360" w:lineRule="auto"/>
              <w:jc w:val="both"/>
              <w:rPr>
                <w:rFonts w:ascii="Times New Roman" w:eastAsia="Times New Roman" w:hAnsi="Times New Roman" w:cs="Times New Roman"/>
                <w:sz w:val="28"/>
                <w:szCs w:val="28"/>
              </w:rPr>
            </w:pPr>
          </w:p>
          <w:tbl>
            <w:tblPr>
              <w:tblW w:w="9360" w:type="dxa"/>
              <w:tblCellSpacing w:w="0" w:type="dxa"/>
              <w:shd w:val="clear" w:color="auto" w:fill="FFFFFF"/>
              <w:tblCellMar>
                <w:left w:w="0" w:type="dxa"/>
                <w:right w:w="0" w:type="dxa"/>
              </w:tblCellMar>
              <w:tblLook w:val="04A0"/>
            </w:tblPr>
            <w:tblGrid>
              <w:gridCol w:w="3960"/>
              <w:gridCol w:w="5400"/>
            </w:tblGrid>
            <w:tr w:rsidR="004B48FF" w:rsidRPr="004B48FF" w:rsidTr="004B48FF">
              <w:trPr>
                <w:tblCellSpacing w:w="0" w:type="dxa"/>
              </w:trPr>
              <w:tc>
                <w:tcPr>
                  <w:tcW w:w="3960"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jc w:val="both"/>
                    <w:rPr>
                      <w:rFonts w:ascii="Times New Roman" w:eastAsia="Times New Roman" w:hAnsi="Times New Roman" w:cs="Times New Roman"/>
                      <w:color w:val="000000"/>
                      <w:sz w:val="28"/>
                      <w:szCs w:val="28"/>
                    </w:rPr>
                  </w:pPr>
                  <w:r w:rsidRPr="004B48FF">
                    <w:rPr>
                      <w:rFonts w:ascii="Times New Roman" w:eastAsia="Times New Roman" w:hAnsi="Times New Roman" w:cs="Times New Roman"/>
                      <w:color w:val="000000"/>
                      <w:sz w:val="28"/>
                      <w:szCs w:val="28"/>
                    </w:rPr>
                    <w:t> </w:t>
                  </w:r>
                </w:p>
                <w:p w:rsidR="004B48FF" w:rsidRPr="004B48FF" w:rsidRDefault="004B48FF" w:rsidP="004B48FF">
                  <w:pPr>
                    <w:spacing w:before="120" w:after="0" w:line="360" w:lineRule="auto"/>
                    <w:rPr>
                      <w:rFonts w:ascii="Times New Roman" w:eastAsia="Times New Roman" w:hAnsi="Times New Roman" w:cs="Times New Roman"/>
                      <w:color w:val="000000"/>
                      <w:sz w:val="28"/>
                      <w:szCs w:val="28"/>
                    </w:rPr>
                  </w:pPr>
                  <w:proofErr w:type="spellStart"/>
                  <w:r w:rsidRPr="004B48FF">
                    <w:rPr>
                      <w:rFonts w:ascii="Times New Roman" w:eastAsia="Times New Roman" w:hAnsi="Times New Roman" w:cs="Times New Roman"/>
                      <w:b/>
                      <w:bCs/>
                      <w:i/>
                      <w:iCs/>
                      <w:color w:val="000000"/>
                      <w:sz w:val="28"/>
                      <w:szCs w:val="28"/>
                    </w:rPr>
                    <w:t>Nơi</w:t>
                  </w:r>
                  <w:proofErr w:type="spellEnd"/>
                  <w:r w:rsidRPr="004B48FF">
                    <w:rPr>
                      <w:rFonts w:ascii="Times New Roman" w:eastAsia="Times New Roman" w:hAnsi="Times New Roman" w:cs="Times New Roman"/>
                      <w:b/>
                      <w:bCs/>
                      <w:i/>
                      <w:iCs/>
                      <w:color w:val="000000"/>
                      <w:sz w:val="28"/>
                      <w:szCs w:val="28"/>
                    </w:rPr>
                    <w:t xml:space="preserve"> </w:t>
                  </w:r>
                  <w:proofErr w:type="spellStart"/>
                  <w:r w:rsidRPr="004B48FF">
                    <w:rPr>
                      <w:rFonts w:ascii="Times New Roman" w:eastAsia="Times New Roman" w:hAnsi="Times New Roman" w:cs="Times New Roman"/>
                      <w:b/>
                      <w:bCs/>
                      <w:i/>
                      <w:iCs/>
                      <w:color w:val="000000"/>
                      <w:sz w:val="28"/>
                      <w:szCs w:val="28"/>
                    </w:rPr>
                    <w:t>nhận</w:t>
                  </w:r>
                  <w:proofErr w:type="spellEnd"/>
                  <w:r w:rsidRPr="004B48FF">
                    <w:rPr>
                      <w:rFonts w:ascii="Times New Roman" w:eastAsia="Times New Roman" w:hAnsi="Times New Roman" w:cs="Times New Roman"/>
                      <w:b/>
                      <w:bCs/>
                      <w:i/>
                      <w:iCs/>
                      <w:color w:val="000000"/>
                      <w:sz w:val="28"/>
                      <w:szCs w:val="28"/>
                    </w:rPr>
                    <w:t>:</w:t>
                  </w:r>
                  <w:r w:rsidRPr="004B48FF">
                    <w:rPr>
                      <w:rFonts w:ascii="Times New Roman" w:eastAsia="Times New Roman" w:hAnsi="Times New Roman" w:cs="Times New Roman"/>
                      <w:color w:val="000000"/>
                      <w:sz w:val="28"/>
                      <w:szCs w:val="28"/>
                    </w:rPr>
                    <w:br/>
                    <w:t xml:space="preserve">- </w:t>
                  </w:r>
                  <w:proofErr w:type="spellStart"/>
                  <w:r w:rsidRPr="004B48FF">
                    <w:rPr>
                      <w:rFonts w:ascii="Times New Roman" w:eastAsia="Times New Roman" w:hAnsi="Times New Roman" w:cs="Times New Roman"/>
                      <w:color w:val="000000"/>
                      <w:sz w:val="28"/>
                      <w:szCs w:val="28"/>
                    </w:rPr>
                    <w:t>Như</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Điều</w:t>
                  </w:r>
                  <w:proofErr w:type="spellEnd"/>
                  <w:r w:rsidRPr="004B48FF">
                    <w:rPr>
                      <w:rFonts w:ascii="Times New Roman" w:eastAsia="Times New Roman" w:hAnsi="Times New Roman" w:cs="Times New Roman"/>
                      <w:color w:val="000000"/>
                      <w:sz w:val="28"/>
                      <w:szCs w:val="28"/>
                    </w:rPr>
                    <w:t xml:space="preserve"> 3 (</w:t>
                  </w:r>
                  <w:proofErr w:type="spellStart"/>
                  <w:r w:rsidRPr="004B48FF">
                    <w:rPr>
                      <w:rFonts w:ascii="Times New Roman" w:eastAsia="Times New Roman" w:hAnsi="Times New Roman" w:cs="Times New Roman"/>
                      <w:color w:val="000000"/>
                      <w:sz w:val="28"/>
                      <w:szCs w:val="28"/>
                    </w:rPr>
                    <w:t>để</w:t>
                  </w:r>
                  <w:proofErr w:type="spellEnd"/>
                  <w:r w:rsidRPr="004B48FF">
                    <w:rPr>
                      <w:rFonts w:ascii="Times New Roman" w:eastAsia="Times New Roman" w:hAnsi="Times New Roman" w:cs="Times New Roman"/>
                      <w:color w:val="000000"/>
                      <w:sz w:val="28"/>
                      <w:szCs w:val="28"/>
                    </w:rPr>
                    <w:t xml:space="preserve"> t/</w:t>
                  </w:r>
                  <w:proofErr w:type="spellStart"/>
                  <w:r w:rsidRPr="004B48FF">
                    <w:rPr>
                      <w:rFonts w:ascii="Times New Roman" w:eastAsia="Times New Roman" w:hAnsi="Times New Roman" w:cs="Times New Roman"/>
                      <w:color w:val="000000"/>
                      <w:sz w:val="28"/>
                      <w:szCs w:val="28"/>
                    </w:rPr>
                    <w:t>hiện</w:t>
                  </w:r>
                  <w:proofErr w:type="spellEnd"/>
                  <w:r w:rsidRPr="004B48FF">
                    <w:rPr>
                      <w:rFonts w:ascii="Times New Roman" w:eastAsia="Times New Roman" w:hAnsi="Times New Roman" w:cs="Times New Roman"/>
                      <w:color w:val="000000"/>
                      <w:sz w:val="28"/>
                      <w:szCs w:val="28"/>
                    </w:rPr>
                    <w:t>);</w:t>
                  </w:r>
                  <w:r w:rsidRPr="004B48FF">
                    <w:rPr>
                      <w:rFonts w:ascii="Times New Roman" w:eastAsia="Times New Roman" w:hAnsi="Times New Roman" w:cs="Times New Roman"/>
                      <w:color w:val="000000"/>
                      <w:sz w:val="28"/>
                      <w:szCs w:val="28"/>
                    </w:rPr>
                    <w:br/>
                    <w:t xml:space="preserve">- </w:t>
                  </w:r>
                  <w:proofErr w:type="spellStart"/>
                  <w:r w:rsidRPr="004B48FF">
                    <w:rPr>
                      <w:rFonts w:ascii="Times New Roman" w:eastAsia="Times New Roman" w:hAnsi="Times New Roman" w:cs="Times New Roman"/>
                      <w:color w:val="000000"/>
                      <w:sz w:val="28"/>
                      <w:szCs w:val="28"/>
                    </w:rPr>
                    <w:t>Các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Phó</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Tổng</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cục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trưởng</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để</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chỉ</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đạo</w:t>
                  </w:r>
                  <w:proofErr w:type="spellEnd"/>
                  <w:r w:rsidRPr="004B48FF">
                    <w:rPr>
                      <w:rFonts w:ascii="Times New Roman" w:eastAsia="Times New Roman" w:hAnsi="Times New Roman" w:cs="Times New Roman"/>
                      <w:color w:val="000000"/>
                      <w:sz w:val="28"/>
                      <w:szCs w:val="28"/>
                    </w:rPr>
                    <w:t>);</w:t>
                  </w:r>
                  <w:r w:rsidRPr="004B48FF">
                    <w:rPr>
                      <w:rFonts w:ascii="Times New Roman" w:eastAsia="Times New Roman" w:hAnsi="Times New Roman" w:cs="Times New Roman"/>
                      <w:color w:val="000000"/>
                      <w:sz w:val="28"/>
                      <w:szCs w:val="28"/>
                    </w:rPr>
                    <w:br/>
                    <w:t xml:space="preserve">- </w:t>
                  </w:r>
                  <w:proofErr w:type="spellStart"/>
                  <w:r w:rsidRPr="004B48FF">
                    <w:rPr>
                      <w:rFonts w:ascii="Times New Roman" w:eastAsia="Times New Roman" w:hAnsi="Times New Roman" w:cs="Times New Roman"/>
                      <w:color w:val="000000"/>
                      <w:sz w:val="28"/>
                      <w:szCs w:val="28"/>
                    </w:rPr>
                    <w:t>Các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đơn</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vị</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thuộc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Tổng</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cục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để</w:t>
                  </w:r>
                  <w:proofErr w:type="spellEnd"/>
                  <w:r w:rsidRPr="004B48FF">
                    <w:rPr>
                      <w:rFonts w:ascii="Times New Roman" w:eastAsia="Times New Roman" w:hAnsi="Times New Roman" w:cs="Times New Roman"/>
                      <w:color w:val="000000"/>
                      <w:sz w:val="28"/>
                      <w:szCs w:val="28"/>
                    </w:rPr>
                    <w:t xml:space="preserve"> t/</w:t>
                  </w:r>
                  <w:proofErr w:type="spellStart"/>
                  <w:r w:rsidRPr="004B48FF">
                    <w:rPr>
                      <w:rFonts w:ascii="Times New Roman" w:eastAsia="Times New Roman" w:hAnsi="Times New Roman" w:cs="Times New Roman"/>
                      <w:color w:val="000000"/>
                      <w:sz w:val="28"/>
                      <w:szCs w:val="28"/>
                    </w:rPr>
                    <w:t>hiện</w:t>
                  </w:r>
                  <w:proofErr w:type="spellEnd"/>
                  <w:r w:rsidRPr="004B48FF">
                    <w:rPr>
                      <w:rFonts w:ascii="Times New Roman" w:eastAsia="Times New Roman" w:hAnsi="Times New Roman" w:cs="Times New Roman"/>
                      <w:color w:val="000000"/>
                      <w:sz w:val="28"/>
                      <w:szCs w:val="28"/>
                    </w:rPr>
                    <w:t>);</w:t>
                  </w:r>
                  <w:r w:rsidRPr="004B48FF">
                    <w:rPr>
                      <w:rFonts w:ascii="Times New Roman" w:eastAsia="Times New Roman" w:hAnsi="Times New Roman" w:cs="Times New Roman"/>
                      <w:color w:val="000000"/>
                      <w:sz w:val="28"/>
                      <w:szCs w:val="28"/>
                    </w:rPr>
                    <w:br/>
                    <w:t xml:space="preserve">- </w:t>
                  </w:r>
                  <w:proofErr w:type="spellStart"/>
                  <w:r w:rsidRPr="004B48FF">
                    <w:rPr>
                      <w:rFonts w:ascii="Times New Roman" w:eastAsia="Times New Roman" w:hAnsi="Times New Roman" w:cs="Times New Roman"/>
                      <w:color w:val="000000"/>
                      <w:sz w:val="28"/>
                      <w:szCs w:val="28"/>
                    </w:rPr>
                    <w:t>Cục</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Thuế</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tỉnh</w:t>
                  </w:r>
                  <w:proofErr w:type="spellEnd"/>
                  <w:r w:rsidRPr="004B48FF">
                    <w:rPr>
                      <w:rFonts w:ascii="Times New Roman" w:eastAsia="Times New Roman" w:hAnsi="Times New Roman" w:cs="Times New Roman"/>
                      <w:color w:val="000000"/>
                      <w:sz w:val="28"/>
                      <w:szCs w:val="28"/>
                    </w:rPr>
                    <w:t xml:space="preserve"> ... (</w:t>
                  </w:r>
                  <w:proofErr w:type="spellStart"/>
                  <w:r w:rsidRPr="004B48FF">
                    <w:rPr>
                      <w:rFonts w:ascii="Times New Roman" w:eastAsia="Times New Roman" w:hAnsi="Times New Roman" w:cs="Times New Roman"/>
                      <w:color w:val="000000"/>
                      <w:sz w:val="28"/>
                      <w:szCs w:val="28"/>
                    </w:rPr>
                    <w:t>để</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phối</w:t>
                  </w:r>
                  <w:proofErr w:type="spellEnd"/>
                  <w:r w:rsidRPr="004B48FF">
                    <w:rPr>
                      <w:rFonts w:ascii="Times New Roman" w:eastAsia="Times New Roman" w:hAnsi="Times New Roman" w:cs="Times New Roman"/>
                      <w:color w:val="000000"/>
                      <w:sz w:val="28"/>
                      <w:szCs w:val="28"/>
                    </w:rPr>
                    <w:t xml:space="preserve"> </w:t>
                  </w:r>
                  <w:proofErr w:type="spellStart"/>
                  <w:r w:rsidRPr="004B48FF">
                    <w:rPr>
                      <w:rFonts w:ascii="Times New Roman" w:eastAsia="Times New Roman" w:hAnsi="Times New Roman" w:cs="Times New Roman"/>
                      <w:color w:val="000000"/>
                      <w:sz w:val="28"/>
                      <w:szCs w:val="28"/>
                    </w:rPr>
                    <w:t>hợp</w:t>
                  </w:r>
                  <w:proofErr w:type="spellEnd"/>
                  <w:r w:rsidRPr="004B48FF">
                    <w:rPr>
                      <w:rFonts w:ascii="Times New Roman" w:eastAsia="Times New Roman" w:hAnsi="Times New Roman" w:cs="Times New Roman"/>
                      <w:color w:val="000000"/>
                      <w:sz w:val="28"/>
                      <w:szCs w:val="28"/>
                    </w:rPr>
                    <w:t>);</w:t>
                  </w:r>
                  <w:r w:rsidRPr="004B48FF">
                    <w:rPr>
                      <w:rFonts w:ascii="Times New Roman" w:eastAsia="Times New Roman" w:hAnsi="Times New Roman" w:cs="Times New Roman"/>
                      <w:color w:val="000000"/>
                      <w:sz w:val="28"/>
                      <w:szCs w:val="28"/>
                    </w:rPr>
                    <w:br/>
                    <w:t xml:space="preserve">- </w:t>
                  </w:r>
                  <w:proofErr w:type="spellStart"/>
                  <w:r w:rsidRPr="004B48FF">
                    <w:rPr>
                      <w:rFonts w:ascii="Times New Roman" w:eastAsia="Times New Roman" w:hAnsi="Times New Roman" w:cs="Times New Roman"/>
                      <w:color w:val="000000"/>
                      <w:sz w:val="28"/>
                      <w:szCs w:val="28"/>
                    </w:rPr>
                    <w:t>Lưu</w:t>
                  </w:r>
                  <w:proofErr w:type="spellEnd"/>
                  <w:r w:rsidRPr="004B48FF">
                    <w:rPr>
                      <w:rFonts w:ascii="Times New Roman" w:eastAsia="Times New Roman" w:hAnsi="Times New Roman" w:cs="Times New Roman"/>
                      <w:color w:val="000000"/>
                      <w:sz w:val="28"/>
                      <w:szCs w:val="28"/>
                    </w:rPr>
                    <w:t>: VT, KTSTQ (3b).</w:t>
                  </w:r>
                </w:p>
              </w:tc>
              <w:tc>
                <w:tcPr>
                  <w:tcW w:w="5400" w:type="dxa"/>
                  <w:shd w:val="clear" w:color="auto" w:fill="FFFFFF"/>
                  <w:tcMar>
                    <w:top w:w="0" w:type="dxa"/>
                    <w:left w:w="108" w:type="dxa"/>
                    <w:bottom w:w="0" w:type="dxa"/>
                    <w:right w:w="108" w:type="dxa"/>
                  </w:tcMar>
                  <w:hideMark/>
                </w:tcPr>
                <w:p w:rsidR="004B48FF" w:rsidRPr="004B48FF" w:rsidRDefault="004B48FF" w:rsidP="004B48FF">
                  <w:pPr>
                    <w:spacing w:before="120" w:after="0" w:line="360" w:lineRule="auto"/>
                    <w:jc w:val="center"/>
                    <w:rPr>
                      <w:rFonts w:ascii="Times New Roman" w:eastAsia="Times New Roman" w:hAnsi="Times New Roman" w:cs="Times New Roman"/>
                      <w:color w:val="000000"/>
                      <w:sz w:val="28"/>
                      <w:szCs w:val="28"/>
                    </w:rPr>
                  </w:pPr>
                  <w:r w:rsidRPr="004B48FF">
                    <w:rPr>
                      <w:rFonts w:ascii="Times New Roman" w:eastAsia="Times New Roman" w:hAnsi="Times New Roman" w:cs="Times New Roman"/>
                      <w:b/>
                      <w:bCs/>
                      <w:color w:val="000000"/>
                      <w:sz w:val="28"/>
                      <w:szCs w:val="28"/>
                    </w:rPr>
                    <w:t>TỔNG CỤC TRƯỞNG</w:t>
                  </w:r>
                </w:p>
              </w:tc>
            </w:tr>
          </w:tbl>
          <w:p w:rsidR="004B48FF" w:rsidRPr="004B48FF" w:rsidRDefault="004B48FF" w:rsidP="004B48FF">
            <w:pPr>
              <w:spacing w:before="120" w:after="0" w:line="360" w:lineRule="auto"/>
              <w:jc w:val="both"/>
              <w:rPr>
                <w:rFonts w:ascii="Times New Roman" w:eastAsia="Times New Roman" w:hAnsi="Times New Roman" w:cs="Times New Roman"/>
                <w:sz w:val="28"/>
                <w:szCs w:val="28"/>
              </w:rPr>
            </w:pPr>
          </w:p>
        </w:tc>
      </w:tr>
    </w:tbl>
    <w:p w:rsidR="0049150B" w:rsidRPr="004B48FF" w:rsidRDefault="0049150B" w:rsidP="004B48FF">
      <w:pPr>
        <w:spacing w:line="360" w:lineRule="auto"/>
        <w:jc w:val="both"/>
        <w:rPr>
          <w:rFonts w:ascii="Times New Roman" w:hAnsi="Times New Roman" w:cs="Times New Roman"/>
          <w:sz w:val="28"/>
          <w:szCs w:val="28"/>
        </w:rPr>
      </w:pPr>
    </w:p>
    <w:sectPr w:rsidR="0049150B" w:rsidRPr="004B48FF" w:rsidSect="00491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defaultTabStop w:val="720"/>
  <w:characterSpacingControl w:val="doNotCompress"/>
  <w:compat/>
  <w:rsids>
    <w:rsidRoot w:val="004B48FF"/>
    <w:rsid w:val="0049150B"/>
    <w:rsid w:val="004B48FF"/>
    <w:rsid w:val="00A80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8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48FF"/>
    <w:rPr>
      <w:color w:val="0000FF"/>
      <w:u w:val="single"/>
    </w:rPr>
  </w:style>
</w:styles>
</file>

<file path=word/webSettings.xml><?xml version="1.0" encoding="utf-8"?>
<w:webSettings xmlns:r="http://schemas.openxmlformats.org/officeDocument/2006/relationships" xmlns:w="http://schemas.openxmlformats.org/wordprocessingml/2006/main">
  <w:divs>
    <w:div w:id="57678495">
      <w:bodyDiv w:val="1"/>
      <w:marLeft w:val="0"/>
      <w:marRight w:val="0"/>
      <w:marTop w:val="0"/>
      <w:marBottom w:val="0"/>
      <w:divBdr>
        <w:top w:val="none" w:sz="0" w:space="0" w:color="auto"/>
        <w:left w:val="none" w:sz="0" w:space="0" w:color="auto"/>
        <w:bottom w:val="none" w:sz="0" w:space="0" w:color="auto"/>
        <w:right w:val="none" w:sz="0" w:space="0" w:color="auto"/>
      </w:divBdr>
    </w:div>
    <w:div w:id="12685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2018-02-07T01:53:00Z</dcterms:created>
  <dcterms:modified xsi:type="dcterms:W3CDTF">2018-02-07T02:12:00Z</dcterms:modified>
</cp:coreProperties>
</file>