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5C" w:rsidRPr="006A00EA" w:rsidRDefault="00C2455C" w:rsidP="00C2455C">
      <w:pPr>
        <w:widowControl w:val="0"/>
        <w:spacing w:before="0" w:after="0"/>
        <w:jc w:val="center"/>
        <w:rPr>
          <w:b/>
          <w:spacing w:val="-6"/>
          <w:sz w:val="24"/>
          <w:szCs w:val="24"/>
          <w:lang w:val="nl-NL"/>
        </w:rPr>
      </w:pPr>
      <w:proofErr w:type="spellStart"/>
      <w:r w:rsidRPr="006A00EA">
        <w:rPr>
          <w:bCs/>
          <w:i/>
          <w:iCs/>
          <w:sz w:val="24"/>
          <w:szCs w:val="24"/>
        </w:rPr>
        <w:t>Mẫu</w:t>
      </w:r>
      <w:proofErr w:type="spellEnd"/>
      <w:r w:rsidRPr="006A00EA">
        <w:rPr>
          <w:bCs/>
          <w:i/>
          <w:iCs/>
          <w:sz w:val="24"/>
          <w:szCs w:val="24"/>
        </w:rPr>
        <w:t xml:space="preserve"> </w:t>
      </w:r>
      <w:proofErr w:type="spellStart"/>
      <w:r w:rsidRPr="006A00EA">
        <w:rPr>
          <w:bCs/>
          <w:i/>
          <w:iCs/>
          <w:sz w:val="24"/>
          <w:szCs w:val="24"/>
        </w:rPr>
        <w:t>số</w:t>
      </w:r>
      <w:proofErr w:type="spellEnd"/>
      <w:r>
        <w:rPr>
          <w:bCs/>
          <w:i/>
          <w:iCs/>
          <w:sz w:val="24"/>
          <w:szCs w:val="24"/>
        </w:rPr>
        <w:t xml:space="preserve"> 56</w:t>
      </w:r>
      <w:r w:rsidRPr="006A00EA">
        <w:rPr>
          <w:bCs/>
          <w:i/>
          <w:iCs/>
          <w:sz w:val="24"/>
          <w:szCs w:val="24"/>
        </w:rPr>
        <w:t>-HS</w:t>
      </w:r>
      <w:r>
        <w:rPr>
          <w:b/>
          <w:bCs/>
          <w:iCs/>
          <w:sz w:val="24"/>
          <w:szCs w:val="24"/>
        </w:rPr>
        <w:t xml:space="preserve"> </w:t>
      </w:r>
      <w:r w:rsidRPr="0051726B">
        <w:rPr>
          <w:i/>
          <w:spacing w:val="-6"/>
          <w:sz w:val="24"/>
          <w:szCs w:val="24"/>
        </w:rPr>
        <w:t xml:space="preserve">(Ban </w:t>
      </w:r>
      <w:proofErr w:type="spellStart"/>
      <w:r w:rsidRPr="0051726B">
        <w:rPr>
          <w:i/>
          <w:spacing w:val="-6"/>
          <w:sz w:val="24"/>
          <w:szCs w:val="24"/>
        </w:rPr>
        <w:t>hành</w:t>
      </w:r>
      <w:proofErr w:type="spellEnd"/>
      <w:r w:rsidRPr="0051726B">
        <w:rPr>
          <w:i/>
          <w:spacing w:val="-6"/>
          <w:sz w:val="24"/>
          <w:szCs w:val="24"/>
        </w:rPr>
        <w:t xml:space="preserve"> </w:t>
      </w:r>
      <w:proofErr w:type="spellStart"/>
      <w:r w:rsidRPr="0051726B">
        <w:rPr>
          <w:i/>
          <w:spacing w:val="-6"/>
          <w:sz w:val="24"/>
          <w:szCs w:val="24"/>
        </w:rPr>
        <w:t>kèm</w:t>
      </w:r>
      <w:proofErr w:type="spellEnd"/>
      <w:r w:rsidRPr="0051726B">
        <w:rPr>
          <w:i/>
          <w:spacing w:val="-6"/>
          <w:sz w:val="24"/>
          <w:szCs w:val="24"/>
        </w:rPr>
        <w:t xml:space="preserve"> </w:t>
      </w:r>
      <w:proofErr w:type="spellStart"/>
      <w:r w:rsidRPr="0051726B">
        <w:rPr>
          <w:i/>
          <w:spacing w:val="-6"/>
          <w:sz w:val="24"/>
          <w:szCs w:val="24"/>
        </w:rPr>
        <w:t>theo</w:t>
      </w:r>
      <w:proofErr w:type="spellEnd"/>
      <w:r w:rsidRPr="0051726B">
        <w:rPr>
          <w:i/>
          <w:spacing w:val="-6"/>
          <w:sz w:val="24"/>
          <w:szCs w:val="24"/>
        </w:rPr>
        <w:t xml:space="preserve"> </w:t>
      </w:r>
      <w:proofErr w:type="spellStart"/>
      <w:r w:rsidRPr="0051726B">
        <w:rPr>
          <w:i/>
          <w:spacing w:val="-6"/>
          <w:sz w:val="24"/>
          <w:szCs w:val="24"/>
        </w:rPr>
        <w:t>Nghị</w:t>
      </w:r>
      <w:proofErr w:type="spellEnd"/>
      <w:r>
        <w:rPr>
          <w:i/>
          <w:spacing w:val="-6"/>
          <w:sz w:val="24"/>
          <w:szCs w:val="24"/>
        </w:rPr>
        <w:t xml:space="preserve"> </w:t>
      </w:r>
      <w:proofErr w:type="spellStart"/>
      <w:r w:rsidRPr="0051726B">
        <w:rPr>
          <w:i/>
          <w:spacing w:val="-6"/>
          <w:sz w:val="24"/>
          <w:szCs w:val="24"/>
        </w:rPr>
        <w:t>quyết</w:t>
      </w:r>
      <w:proofErr w:type="spellEnd"/>
      <w:r w:rsidRPr="0051726B">
        <w:rPr>
          <w:i/>
          <w:spacing w:val="-6"/>
          <w:sz w:val="24"/>
          <w:szCs w:val="24"/>
        </w:rPr>
        <w:t xml:space="preserve"> </w:t>
      </w:r>
      <w:proofErr w:type="spellStart"/>
      <w:r w:rsidRPr="0051726B">
        <w:rPr>
          <w:i/>
          <w:spacing w:val="-6"/>
          <w:sz w:val="24"/>
          <w:szCs w:val="24"/>
        </w:rPr>
        <w:t>số</w:t>
      </w:r>
      <w:proofErr w:type="spellEnd"/>
      <w:r>
        <w:rPr>
          <w:i/>
          <w:spacing w:val="-6"/>
          <w:sz w:val="24"/>
          <w:szCs w:val="24"/>
        </w:rPr>
        <w:t xml:space="preserve"> 05/2017/NQ-HĐTP </w:t>
      </w:r>
      <w:proofErr w:type="spellStart"/>
      <w:r>
        <w:rPr>
          <w:i/>
          <w:spacing w:val="-6"/>
          <w:sz w:val="24"/>
          <w:szCs w:val="24"/>
        </w:rPr>
        <w:t>ngày</w:t>
      </w:r>
      <w:proofErr w:type="spellEnd"/>
      <w:r>
        <w:rPr>
          <w:i/>
          <w:spacing w:val="-6"/>
          <w:sz w:val="24"/>
          <w:szCs w:val="24"/>
        </w:rPr>
        <w:t xml:space="preserve"> 19 </w:t>
      </w:r>
      <w:proofErr w:type="spellStart"/>
      <w:r w:rsidRPr="0051726B">
        <w:rPr>
          <w:i/>
          <w:spacing w:val="-6"/>
          <w:sz w:val="24"/>
          <w:szCs w:val="24"/>
        </w:rPr>
        <w:t>tháng</w:t>
      </w:r>
      <w:proofErr w:type="spellEnd"/>
      <w:r>
        <w:rPr>
          <w:i/>
          <w:spacing w:val="-6"/>
          <w:sz w:val="24"/>
          <w:szCs w:val="24"/>
        </w:rPr>
        <w:t xml:space="preserve"> 9</w:t>
      </w:r>
      <w:r w:rsidRPr="0051726B">
        <w:rPr>
          <w:i/>
          <w:spacing w:val="-6"/>
          <w:sz w:val="24"/>
          <w:szCs w:val="24"/>
        </w:rPr>
        <w:t xml:space="preserve"> </w:t>
      </w:r>
      <w:proofErr w:type="spellStart"/>
      <w:r w:rsidRPr="0051726B">
        <w:rPr>
          <w:i/>
          <w:spacing w:val="-6"/>
          <w:sz w:val="24"/>
          <w:szCs w:val="24"/>
        </w:rPr>
        <w:t>năm</w:t>
      </w:r>
      <w:proofErr w:type="spellEnd"/>
      <w:r w:rsidRPr="0051726B">
        <w:rPr>
          <w:i/>
          <w:spacing w:val="-6"/>
          <w:sz w:val="24"/>
          <w:szCs w:val="24"/>
        </w:rPr>
        <w:t xml:space="preserve"> 2017 </w:t>
      </w:r>
      <w:proofErr w:type="spellStart"/>
      <w:r w:rsidRPr="000465A5">
        <w:rPr>
          <w:i/>
          <w:sz w:val="24"/>
          <w:szCs w:val="24"/>
        </w:rPr>
        <w:t>của</w:t>
      </w:r>
      <w:proofErr w:type="spellEnd"/>
      <w:r w:rsidRPr="000465A5">
        <w:rPr>
          <w:i/>
          <w:sz w:val="24"/>
          <w:szCs w:val="24"/>
        </w:rPr>
        <w:t xml:space="preserve"> </w:t>
      </w:r>
      <w:proofErr w:type="spellStart"/>
      <w:r w:rsidRPr="000465A5">
        <w:rPr>
          <w:i/>
          <w:sz w:val="24"/>
          <w:szCs w:val="24"/>
        </w:rPr>
        <w:t>Hội</w:t>
      </w:r>
      <w:proofErr w:type="spellEnd"/>
      <w:r w:rsidRPr="000465A5">
        <w:rPr>
          <w:i/>
          <w:sz w:val="24"/>
          <w:szCs w:val="24"/>
        </w:rPr>
        <w:t xml:space="preserve"> </w:t>
      </w:r>
      <w:proofErr w:type="spellStart"/>
      <w:r w:rsidRPr="000465A5">
        <w:rPr>
          <w:i/>
          <w:sz w:val="24"/>
          <w:szCs w:val="24"/>
        </w:rPr>
        <w:t>đồng</w:t>
      </w:r>
      <w:proofErr w:type="spellEnd"/>
      <w:r w:rsidRPr="000465A5">
        <w:rPr>
          <w:i/>
          <w:sz w:val="24"/>
          <w:szCs w:val="24"/>
        </w:rPr>
        <w:t xml:space="preserve"> </w:t>
      </w:r>
      <w:proofErr w:type="spellStart"/>
      <w:r w:rsidRPr="000465A5">
        <w:rPr>
          <w:i/>
          <w:sz w:val="24"/>
          <w:szCs w:val="24"/>
        </w:rPr>
        <w:t>Thẩm</w:t>
      </w:r>
      <w:proofErr w:type="spellEnd"/>
      <w:r w:rsidRPr="000465A5">
        <w:rPr>
          <w:i/>
          <w:sz w:val="24"/>
          <w:szCs w:val="24"/>
        </w:rPr>
        <w:t xml:space="preserve"> </w:t>
      </w:r>
      <w:proofErr w:type="spellStart"/>
      <w:r w:rsidRPr="000465A5">
        <w:rPr>
          <w:i/>
          <w:sz w:val="24"/>
          <w:szCs w:val="24"/>
        </w:rPr>
        <w:t>phán</w:t>
      </w:r>
      <w:proofErr w:type="spellEnd"/>
      <w:r w:rsidRPr="000465A5">
        <w:rPr>
          <w:i/>
          <w:sz w:val="24"/>
          <w:szCs w:val="24"/>
        </w:rPr>
        <w:t xml:space="preserve"> </w:t>
      </w:r>
      <w:proofErr w:type="spellStart"/>
      <w:r>
        <w:rPr>
          <w:i/>
          <w:sz w:val="24"/>
          <w:szCs w:val="24"/>
        </w:rPr>
        <w:t>Tòa</w:t>
      </w:r>
      <w:proofErr w:type="spellEnd"/>
      <w:r>
        <w:rPr>
          <w:i/>
          <w:sz w:val="24"/>
          <w:szCs w:val="24"/>
        </w:rPr>
        <w:t xml:space="preserve"> </w:t>
      </w:r>
      <w:proofErr w:type="spellStart"/>
      <w:r>
        <w:rPr>
          <w:i/>
          <w:sz w:val="24"/>
          <w:szCs w:val="24"/>
        </w:rPr>
        <w:t>án</w:t>
      </w:r>
      <w:proofErr w:type="spellEnd"/>
      <w:r>
        <w:rPr>
          <w:i/>
          <w:sz w:val="24"/>
          <w:szCs w:val="24"/>
        </w:rPr>
        <w:t xml:space="preserve"> </w:t>
      </w:r>
      <w:proofErr w:type="spellStart"/>
      <w:r>
        <w:rPr>
          <w:i/>
          <w:sz w:val="24"/>
          <w:szCs w:val="24"/>
        </w:rPr>
        <w:t>nhân</w:t>
      </w:r>
      <w:proofErr w:type="spellEnd"/>
      <w:r>
        <w:rPr>
          <w:i/>
          <w:sz w:val="24"/>
          <w:szCs w:val="24"/>
        </w:rPr>
        <w:t xml:space="preserve"> </w:t>
      </w:r>
      <w:proofErr w:type="spellStart"/>
      <w:r>
        <w:rPr>
          <w:i/>
          <w:sz w:val="24"/>
          <w:szCs w:val="24"/>
        </w:rPr>
        <w:t>dân</w:t>
      </w:r>
      <w:proofErr w:type="spellEnd"/>
      <w:r>
        <w:rPr>
          <w:i/>
          <w:sz w:val="24"/>
          <w:szCs w:val="24"/>
        </w:rPr>
        <w:t xml:space="preserve"> </w:t>
      </w:r>
      <w:proofErr w:type="spellStart"/>
      <w:r w:rsidRPr="000465A5">
        <w:rPr>
          <w:i/>
          <w:sz w:val="24"/>
          <w:szCs w:val="24"/>
        </w:rPr>
        <w:t>tối</w:t>
      </w:r>
      <w:proofErr w:type="spellEnd"/>
      <w:r w:rsidRPr="000465A5">
        <w:rPr>
          <w:i/>
          <w:sz w:val="24"/>
          <w:szCs w:val="24"/>
        </w:rPr>
        <w:t xml:space="preserve"> </w:t>
      </w:r>
      <w:proofErr w:type="spellStart"/>
      <w:r w:rsidRPr="000465A5">
        <w:rPr>
          <w:i/>
          <w:sz w:val="24"/>
          <w:szCs w:val="24"/>
        </w:rPr>
        <w:t>cao</w:t>
      </w:r>
      <w:proofErr w:type="spellEnd"/>
      <w:r w:rsidRPr="000465A5">
        <w:rPr>
          <w:i/>
          <w:sz w:val="24"/>
          <w:szCs w:val="24"/>
        </w:rPr>
        <w:t>)</w:t>
      </w:r>
    </w:p>
    <w:p w:rsidR="00C2455C" w:rsidRPr="000465A5" w:rsidRDefault="00C2455C" w:rsidP="00C2455C">
      <w:pPr>
        <w:widowControl w:val="0"/>
        <w:spacing w:before="0" w:after="0"/>
        <w:jc w:val="center"/>
        <w:rPr>
          <w:i/>
          <w:sz w:val="24"/>
          <w:szCs w:val="24"/>
        </w:rPr>
      </w:pPr>
      <w:r w:rsidRPr="000465A5">
        <w:rPr>
          <w:i/>
          <w:sz w:val="24"/>
          <w:szCs w:val="24"/>
        </w:rPr>
        <w:t>–––––––––––––––––––––––––––––––––––––––––––––––––––––––––––––––––––––––</w:t>
      </w:r>
    </w:p>
    <w:p w:rsidR="00C2455C" w:rsidRPr="00D8223B" w:rsidRDefault="00C2455C" w:rsidP="00C2455C">
      <w:pPr>
        <w:widowControl w:val="0"/>
        <w:spacing w:before="0" w:after="0"/>
        <w:jc w:val="center"/>
        <w:rPr>
          <w:sz w:val="8"/>
        </w:rPr>
      </w:pPr>
    </w:p>
    <w:tbl>
      <w:tblPr>
        <w:tblW w:w="9383" w:type="dxa"/>
        <w:jc w:val="center"/>
        <w:tblLayout w:type="fixed"/>
        <w:tblLook w:val="0000" w:firstRow="0" w:lastRow="0" w:firstColumn="0" w:lastColumn="0" w:noHBand="0" w:noVBand="0"/>
      </w:tblPr>
      <w:tblGrid>
        <w:gridCol w:w="3936"/>
        <w:gridCol w:w="5447"/>
      </w:tblGrid>
      <w:tr w:rsidR="00C2455C" w:rsidRPr="002A47F3" w:rsidTr="00EF5AE2">
        <w:trPr>
          <w:jc w:val="center"/>
        </w:trPr>
        <w:tc>
          <w:tcPr>
            <w:tcW w:w="3936" w:type="dxa"/>
          </w:tcPr>
          <w:p w:rsidR="00C2455C" w:rsidRPr="002A47F3" w:rsidRDefault="00C2455C" w:rsidP="00EF5AE2">
            <w:pPr>
              <w:widowControl w:val="0"/>
              <w:spacing w:before="0" w:after="0"/>
              <w:jc w:val="center"/>
              <w:rPr>
                <w:b/>
                <w:sz w:val="24"/>
                <w:szCs w:val="24"/>
              </w:rPr>
            </w:pPr>
            <w:r w:rsidRPr="002A47F3">
              <w:rPr>
                <w:b/>
                <w:noProof/>
                <w:sz w:val="24"/>
                <w:szCs w:val="24"/>
              </w:rPr>
              <w:t>TÒA</w:t>
            </w:r>
            <w:r w:rsidRPr="002A47F3">
              <w:rPr>
                <w:b/>
                <w:sz w:val="24"/>
                <w:szCs w:val="24"/>
              </w:rPr>
              <w:t xml:space="preserve"> ÁN.........................</w:t>
            </w:r>
            <w:r w:rsidRPr="002A47F3">
              <w:rPr>
                <w:b/>
                <w:sz w:val="24"/>
                <w:szCs w:val="24"/>
                <w:vertAlign w:val="superscript"/>
              </w:rPr>
              <w:t>(1)</w:t>
            </w:r>
          </w:p>
          <w:p w:rsidR="00C2455C" w:rsidRPr="002A47F3" w:rsidRDefault="00C2455C" w:rsidP="00EF5AE2">
            <w:pPr>
              <w:widowControl w:val="0"/>
              <w:spacing w:before="0" w:after="0"/>
              <w:jc w:val="center"/>
              <w:rPr>
                <w:sz w:val="24"/>
                <w:szCs w:val="24"/>
              </w:rPr>
            </w:pPr>
            <w:r w:rsidRPr="002A47F3">
              <w:rPr>
                <w:b/>
                <w:sz w:val="24"/>
                <w:szCs w:val="24"/>
                <w:vertAlign w:val="superscript"/>
              </w:rPr>
              <w:t>–––––––––––––––</w:t>
            </w:r>
          </w:p>
          <w:p w:rsidR="00C2455C" w:rsidRPr="002A47F3" w:rsidRDefault="00C2455C" w:rsidP="00EF5AE2">
            <w:pPr>
              <w:widowControl w:val="0"/>
              <w:spacing w:before="0" w:after="0"/>
              <w:jc w:val="center"/>
              <w:rPr>
                <w:sz w:val="24"/>
                <w:szCs w:val="24"/>
                <w:vertAlign w:val="superscript"/>
              </w:rPr>
            </w:pPr>
            <w:proofErr w:type="spellStart"/>
            <w:r w:rsidRPr="002745F8">
              <w:rPr>
                <w:sz w:val="26"/>
                <w:szCs w:val="24"/>
              </w:rPr>
              <w:t>Số</w:t>
            </w:r>
            <w:proofErr w:type="spellEnd"/>
            <w:proofErr w:type="gramStart"/>
            <w:r w:rsidRPr="002745F8">
              <w:rPr>
                <w:sz w:val="26"/>
                <w:szCs w:val="24"/>
              </w:rPr>
              <w:t>:</w:t>
            </w:r>
            <w:r w:rsidRPr="002745F8">
              <w:rPr>
                <w:i/>
                <w:sz w:val="26"/>
                <w:szCs w:val="24"/>
              </w:rPr>
              <w:t>....</w:t>
            </w:r>
            <w:proofErr w:type="gramEnd"/>
            <w:r w:rsidRPr="002745F8">
              <w:rPr>
                <w:sz w:val="26"/>
                <w:szCs w:val="24"/>
              </w:rPr>
              <w:t>/</w:t>
            </w:r>
            <w:r w:rsidRPr="002745F8">
              <w:rPr>
                <w:i/>
                <w:sz w:val="26"/>
                <w:szCs w:val="24"/>
              </w:rPr>
              <w:t>.....</w:t>
            </w:r>
            <w:r w:rsidRPr="002745F8">
              <w:rPr>
                <w:sz w:val="26"/>
                <w:szCs w:val="24"/>
                <w:vertAlign w:val="superscript"/>
              </w:rPr>
              <w:t xml:space="preserve"> (2)</w:t>
            </w:r>
            <w:r w:rsidRPr="002745F8">
              <w:rPr>
                <w:sz w:val="26"/>
                <w:szCs w:val="24"/>
              </w:rPr>
              <w:t>/KN-HS</w:t>
            </w:r>
          </w:p>
        </w:tc>
        <w:tc>
          <w:tcPr>
            <w:tcW w:w="5447" w:type="dxa"/>
          </w:tcPr>
          <w:p w:rsidR="00C2455C" w:rsidRPr="002A47F3" w:rsidRDefault="00C2455C" w:rsidP="00EF5AE2">
            <w:pPr>
              <w:widowControl w:val="0"/>
              <w:spacing w:before="0" w:after="0"/>
              <w:jc w:val="center"/>
              <w:rPr>
                <w:b/>
                <w:sz w:val="24"/>
                <w:szCs w:val="24"/>
              </w:rPr>
            </w:pPr>
            <w:r w:rsidRPr="002A47F3">
              <w:rPr>
                <w:b/>
                <w:sz w:val="24"/>
                <w:szCs w:val="24"/>
              </w:rPr>
              <w:t xml:space="preserve">CỘNG </w:t>
            </w:r>
            <w:r>
              <w:rPr>
                <w:b/>
                <w:sz w:val="24"/>
                <w:szCs w:val="24"/>
              </w:rPr>
              <w:t>HÒA</w:t>
            </w:r>
            <w:r w:rsidRPr="002A47F3">
              <w:rPr>
                <w:b/>
                <w:sz w:val="24"/>
                <w:szCs w:val="24"/>
              </w:rPr>
              <w:t xml:space="preserve"> XÃ HỘI CHỦ NGHĨA VIỆT </w:t>
            </w:r>
            <w:smartTag w:uri="urn:schemas-microsoft-com:office:smarttags" w:element="place">
              <w:smartTag w:uri="urn:schemas-microsoft-com:office:smarttags" w:element="country-region">
                <w:r w:rsidRPr="002A47F3">
                  <w:rPr>
                    <w:b/>
                    <w:sz w:val="24"/>
                    <w:szCs w:val="24"/>
                  </w:rPr>
                  <w:t>NAM</w:t>
                </w:r>
              </w:smartTag>
            </w:smartTag>
          </w:p>
          <w:p w:rsidR="00C2455C" w:rsidRPr="002A47F3" w:rsidRDefault="00C2455C" w:rsidP="00EF5AE2">
            <w:pPr>
              <w:widowControl w:val="0"/>
              <w:spacing w:before="0" w:after="0"/>
              <w:jc w:val="center"/>
              <w:rPr>
                <w:b/>
                <w:szCs w:val="24"/>
              </w:rPr>
            </w:pPr>
            <w:proofErr w:type="spellStart"/>
            <w:r w:rsidRPr="002A47F3">
              <w:rPr>
                <w:b/>
                <w:szCs w:val="24"/>
              </w:rPr>
              <w:t>Độc</w:t>
            </w:r>
            <w:proofErr w:type="spellEnd"/>
            <w:r w:rsidRPr="002A47F3">
              <w:rPr>
                <w:b/>
                <w:szCs w:val="24"/>
              </w:rPr>
              <w:t xml:space="preserve"> </w:t>
            </w:r>
            <w:proofErr w:type="spellStart"/>
            <w:r w:rsidRPr="002A47F3">
              <w:rPr>
                <w:b/>
                <w:szCs w:val="24"/>
              </w:rPr>
              <w:t>lập</w:t>
            </w:r>
            <w:proofErr w:type="spellEnd"/>
            <w:r w:rsidRPr="002A47F3">
              <w:rPr>
                <w:b/>
                <w:szCs w:val="24"/>
              </w:rPr>
              <w:t xml:space="preserve"> - </w:t>
            </w:r>
            <w:proofErr w:type="spellStart"/>
            <w:r w:rsidRPr="002A47F3">
              <w:rPr>
                <w:b/>
                <w:szCs w:val="24"/>
              </w:rPr>
              <w:t>Tự</w:t>
            </w:r>
            <w:proofErr w:type="spellEnd"/>
            <w:r w:rsidRPr="002A47F3">
              <w:rPr>
                <w:b/>
                <w:szCs w:val="24"/>
              </w:rPr>
              <w:t xml:space="preserve"> do - </w:t>
            </w:r>
            <w:proofErr w:type="spellStart"/>
            <w:r w:rsidRPr="002A47F3">
              <w:rPr>
                <w:b/>
                <w:szCs w:val="24"/>
              </w:rPr>
              <w:t>Hạnh</w:t>
            </w:r>
            <w:proofErr w:type="spellEnd"/>
            <w:r w:rsidRPr="002A47F3">
              <w:rPr>
                <w:b/>
                <w:szCs w:val="24"/>
              </w:rPr>
              <w:t xml:space="preserve"> </w:t>
            </w:r>
            <w:proofErr w:type="spellStart"/>
            <w:r w:rsidRPr="002A47F3">
              <w:rPr>
                <w:b/>
                <w:szCs w:val="24"/>
              </w:rPr>
              <w:t>phúc</w:t>
            </w:r>
            <w:proofErr w:type="spellEnd"/>
          </w:p>
          <w:p w:rsidR="00C2455C" w:rsidRPr="002A47F3" w:rsidRDefault="00C2455C" w:rsidP="00EF5AE2">
            <w:pPr>
              <w:widowControl w:val="0"/>
              <w:spacing w:before="0" w:after="0"/>
              <w:jc w:val="center"/>
              <w:rPr>
                <w:b/>
                <w:sz w:val="24"/>
                <w:szCs w:val="24"/>
                <w:vertAlign w:val="superscript"/>
              </w:rPr>
            </w:pPr>
            <w:r w:rsidRPr="002A47F3">
              <w:rPr>
                <w:b/>
                <w:sz w:val="24"/>
                <w:szCs w:val="24"/>
                <w:vertAlign w:val="superscript"/>
              </w:rPr>
              <w:t>–––––––––––––––––––––––––––––––––––––––––</w:t>
            </w:r>
          </w:p>
          <w:p w:rsidR="00C2455C" w:rsidRPr="006A00EA" w:rsidRDefault="00C2455C" w:rsidP="00EF5AE2">
            <w:pPr>
              <w:widowControl w:val="0"/>
              <w:spacing w:before="0" w:after="0"/>
              <w:jc w:val="center"/>
              <w:rPr>
                <w:i/>
                <w:sz w:val="24"/>
                <w:szCs w:val="24"/>
                <w:vertAlign w:val="superscript"/>
              </w:rPr>
            </w:pPr>
            <w:r w:rsidRPr="002A47F3">
              <w:rPr>
                <w:i/>
                <w:sz w:val="24"/>
                <w:szCs w:val="24"/>
              </w:rPr>
              <w:t>.........</w:t>
            </w:r>
            <w:r w:rsidRPr="002A47F3">
              <w:rPr>
                <w:sz w:val="24"/>
                <w:szCs w:val="24"/>
              </w:rPr>
              <w:t>,</w:t>
            </w:r>
            <w:r w:rsidRPr="002A47F3">
              <w:rPr>
                <w:i/>
                <w:sz w:val="24"/>
                <w:szCs w:val="24"/>
              </w:rPr>
              <w:t xml:space="preserve"> </w:t>
            </w:r>
            <w:proofErr w:type="spellStart"/>
            <w:r w:rsidRPr="002A47F3">
              <w:rPr>
                <w:i/>
                <w:sz w:val="24"/>
                <w:szCs w:val="24"/>
              </w:rPr>
              <w:t>ngày</w:t>
            </w:r>
            <w:proofErr w:type="spellEnd"/>
            <w:r w:rsidRPr="002A47F3">
              <w:rPr>
                <w:i/>
                <w:sz w:val="24"/>
                <w:szCs w:val="24"/>
              </w:rPr>
              <w:t xml:space="preserve">..... </w:t>
            </w:r>
            <w:proofErr w:type="spellStart"/>
            <w:proofErr w:type="gramStart"/>
            <w:r w:rsidRPr="002A47F3">
              <w:rPr>
                <w:i/>
                <w:sz w:val="24"/>
                <w:szCs w:val="24"/>
              </w:rPr>
              <w:t>tháng</w:t>
            </w:r>
            <w:proofErr w:type="spellEnd"/>
            <w:proofErr w:type="gramEnd"/>
            <w:r w:rsidRPr="002A47F3">
              <w:rPr>
                <w:i/>
                <w:sz w:val="24"/>
                <w:szCs w:val="24"/>
              </w:rPr>
              <w:t xml:space="preserve">..... </w:t>
            </w:r>
            <w:proofErr w:type="spellStart"/>
            <w:proofErr w:type="gramStart"/>
            <w:r w:rsidRPr="002A47F3">
              <w:rPr>
                <w:i/>
                <w:sz w:val="24"/>
                <w:szCs w:val="24"/>
              </w:rPr>
              <w:t>năm</w:t>
            </w:r>
            <w:proofErr w:type="spellEnd"/>
            <w:proofErr w:type="gramEnd"/>
            <w:r w:rsidRPr="002A47F3">
              <w:rPr>
                <w:i/>
                <w:sz w:val="24"/>
                <w:szCs w:val="24"/>
              </w:rPr>
              <w:t>......</w:t>
            </w:r>
          </w:p>
        </w:tc>
      </w:tr>
    </w:tbl>
    <w:p w:rsidR="00C2455C" w:rsidRPr="002745F8" w:rsidRDefault="00C2455C" w:rsidP="00C2455C">
      <w:pPr>
        <w:widowControl w:val="0"/>
        <w:spacing w:before="480" w:after="0"/>
        <w:jc w:val="center"/>
        <w:rPr>
          <w:b/>
          <w:bCs/>
          <w:szCs w:val="28"/>
          <w:lang w:val="nl-NL"/>
        </w:rPr>
      </w:pPr>
      <w:r w:rsidRPr="002745F8">
        <w:rPr>
          <w:b/>
          <w:bCs/>
          <w:szCs w:val="28"/>
          <w:lang w:val="nl-NL"/>
        </w:rPr>
        <w:t xml:space="preserve">QUYẾT ĐỊNH </w:t>
      </w:r>
    </w:p>
    <w:p w:rsidR="00C2455C" w:rsidRPr="002745F8" w:rsidRDefault="00C2455C" w:rsidP="00C2455C">
      <w:pPr>
        <w:widowControl w:val="0"/>
        <w:spacing w:before="0" w:after="0"/>
        <w:jc w:val="center"/>
        <w:rPr>
          <w:b/>
          <w:bCs/>
          <w:szCs w:val="28"/>
          <w:lang w:val="nl-NL"/>
        </w:rPr>
      </w:pPr>
      <w:r w:rsidRPr="002745F8">
        <w:rPr>
          <w:b/>
          <w:bCs/>
          <w:szCs w:val="28"/>
          <w:lang w:val="nl-NL"/>
        </w:rPr>
        <w:t>KHÁNG NGHỊ GIÁM ĐỐC THẨM</w:t>
      </w:r>
    </w:p>
    <w:p w:rsidR="00C2455C" w:rsidRDefault="00C2455C" w:rsidP="00C2455C">
      <w:pPr>
        <w:widowControl w:val="0"/>
        <w:spacing w:before="0" w:after="280"/>
        <w:jc w:val="center"/>
        <w:rPr>
          <w:b/>
          <w:vertAlign w:val="superscript"/>
          <w:lang w:val="nl-NL"/>
        </w:rPr>
      </w:pPr>
      <w:r w:rsidRPr="00184745">
        <w:rPr>
          <w:b/>
          <w:lang w:val="nl-NL"/>
        </w:rPr>
        <w:t xml:space="preserve">Đối với </w:t>
      </w:r>
      <w:r>
        <w:rPr>
          <w:b/>
          <w:lang w:val="vi-VN"/>
        </w:rPr>
        <w:t>B</w:t>
      </w:r>
      <w:r w:rsidRPr="00184745">
        <w:rPr>
          <w:b/>
          <w:lang w:val="nl-NL"/>
        </w:rPr>
        <w:t>ản án (</w:t>
      </w:r>
      <w:r>
        <w:rPr>
          <w:b/>
          <w:lang w:val="vi-VN"/>
        </w:rPr>
        <w:t>Q</w:t>
      </w:r>
      <w:r w:rsidRPr="00184745">
        <w:rPr>
          <w:b/>
          <w:lang w:val="nl-NL"/>
        </w:rPr>
        <w:t>uyết định)</w:t>
      </w:r>
      <w:r>
        <w:rPr>
          <w:b/>
          <w:lang w:val="vi-VN"/>
        </w:rPr>
        <w:t xml:space="preserve"> số:</w:t>
      </w:r>
      <w:r w:rsidRPr="006A00EA">
        <w:rPr>
          <w:b/>
          <w:vertAlign w:val="superscript"/>
          <w:lang w:val="nl-NL"/>
        </w:rPr>
        <w:t xml:space="preserve"> </w:t>
      </w:r>
      <w:r>
        <w:rPr>
          <w:b/>
          <w:vertAlign w:val="superscript"/>
          <w:lang w:val="nl-NL"/>
        </w:rPr>
        <w:t>(3)</w:t>
      </w:r>
      <w:r>
        <w:rPr>
          <w:b/>
          <w:lang w:val="nl-NL"/>
        </w:rPr>
        <w:t>.....................................</w:t>
      </w:r>
      <w:r w:rsidRPr="00184745">
        <w:rPr>
          <w:b/>
          <w:lang w:val="nl-NL"/>
        </w:rPr>
        <w:t xml:space="preserve"> </w:t>
      </w:r>
      <w:r w:rsidRPr="00184745">
        <w:rPr>
          <w:b/>
          <w:lang w:val="nl-NL"/>
        </w:rPr>
        <w:br/>
        <w:t>của Tòa án</w:t>
      </w:r>
      <w:r>
        <w:rPr>
          <w:b/>
          <w:vertAlign w:val="superscript"/>
          <w:lang w:val="nl-NL"/>
        </w:rPr>
        <w:t>(4)</w:t>
      </w:r>
      <w:r>
        <w:rPr>
          <w:b/>
          <w:lang w:val="nl-NL"/>
        </w:rPr>
        <w:t>..............................</w:t>
      </w:r>
      <w:r w:rsidRPr="00184745">
        <w:rPr>
          <w:b/>
          <w:lang w:val="nl-NL"/>
        </w:rPr>
        <w:t>.</w:t>
      </w:r>
      <w:r>
        <w:rPr>
          <w:b/>
          <w:lang w:val="nl-NL"/>
        </w:rPr>
        <w:t>....</w:t>
      </w:r>
      <w:r w:rsidRPr="00184745">
        <w:rPr>
          <w:b/>
          <w:lang w:val="nl-NL"/>
        </w:rPr>
        <w:t>...</w:t>
      </w:r>
      <w:r>
        <w:rPr>
          <w:b/>
          <w:lang w:val="nl-NL"/>
        </w:rPr>
        <w:t>...</w:t>
      </w:r>
      <w:r w:rsidRPr="00184745">
        <w:rPr>
          <w:b/>
          <w:lang w:val="nl-NL"/>
        </w:rPr>
        <w:t>...</w:t>
      </w:r>
    </w:p>
    <w:p w:rsidR="00C2455C" w:rsidRPr="00A54E00" w:rsidRDefault="00C2455C" w:rsidP="00C2455C">
      <w:pPr>
        <w:widowControl w:val="0"/>
        <w:spacing w:before="0" w:after="360"/>
        <w:jc w:val="center"/>
        <w:rPr>
          <w:b/>
          <w:sz w:val="26"/>
          <w:szCs w:val="26"/>
          <w:lang w:val="nl-NL"/>
        </w:rPr>
      </w:pPr>
      <w:r w:rsidRPr="00184745">
        <w:rPr>
          <w:b/>
          <w:sz w:val="26"/>
          <w:szCs w:val="26"/>
          <w:lang w:val="nl-NL"/>
        </w:rPr>
        <w:t>CHÁNH ÁN</w:t>
      </w:r>
      <w:r>
        <w:rPr>
          <w:b/>
          <w:sz w:val="26"/>
          <w:szCs w:val="26"/>
          <w:lang w:val="nl-NL"/>
        </w:rPr>
        <w:t xml:space="preserve"> </w:t>
      </w:r>
      <w:r w:rsidRPr="00C2455C">
        <w:rPr>
          <w:b/>
          <w:sz w:val="26"/>
          <w:szCs w:val="26"/>
          <w:vertAlign w:val="superscript"/>
          <w:lang w:val="nl-NL"/>
        </w:rPr>
        <w:t>(5)</w:t>
      </w:r>
      <w:r>
        <w:rPr>
          <w:b/>
          <w:sz w:val="26"/>
          <w:szCs w:val="26"/>
          <w:lang w:val="nl-NL"/>
        </w:rPr>
        <w:t>........................................................</w:t>
      </w:r>
      <w:r w:rsidRPr="00C2455C">
        <w:rPr>
          <w:b/>
          <w:sz w:val="26"/>
          <w:szCs w:val="26"/>
          <w:lang w:val="nl-NL"/>
        </w:rPr>
        <w:t>.....</w:t>
      </w:r>
      <w:r w:rsidRPr="0095686A">
        <w:rPr>
          <w:b/>
          <w:sz w:val="10"/>
          <w:szCs w:val="26"/>
          <w:vertAlign w:val="superscript"/>
          <w:lang w:val="nl-NL"/>
        </w:rPr>
        <w:t xml:space="preserve"> </w:t>
      </w:r>
    </w:p>
    <w:p w:rsidR="00C2455C" w:rsidRPr="00C34E5B" w:rsidRDefault="00C2455C" w:rsidP="00C2455C">
      <w:pPr>
        <w:widowControl w:val="0"/>
        <w:spacing w:before="240"/>
        <w:rPr>
          <w:spacing w:val="-6"/>
          <w:lang w:val="nl-NL"/>
        </w:rPr>
      </w:pPr>
      <w:r w:rsidRPr="00C34E5B">
        <w:rPr>
          <w:spacing w:val="-6"/>
          <w:lang w:val="nl-NL"/>
        </w:rPr>
        <w:tab/>
        <w:t>Căn cứ</w:t>
      </w:r>
      <w:r>
        <w:rPr>
          <w:spacing w:val="-6"/>
          <w:lang w:val="nl-NL"/>
        </w:rPr>
        <w:t xml:space="preserve"> </w:t>
      </w:r>
      <w:r w:rsidRPr="00C34E5B">
        <w:rPr>
          <w:spacing w:val="-6"/>
          <w:lang w:val="nl-NL"/>
        </w:rPr>
        <w:t>các điều 371, 373, 377 và 378</w:t>
      </w:r>
      <w:r>
        <w:rPr>
          <w:spacing w:val="-6"/>
          <w:lang w:val="nl-NL"/>
        </w:rPr>
        <w:t xml:space="preserve"> </w:t>
      </w:r>
      <w:r w:rsidRPr="00E14AFD">
        <w:rPr>
          <w:spacing w:val="-6"/>
          <w:lang w:val="nl-NL"/>
        </w:rPr>
        <w:t>của</w:t>
      </w:r>
      <w:r w:rsidRPr="00C2455C">
        <w:rPr>
          <w:spacing w:val="-6"/>
          <w:lang w:val="nl-NL"/>
        </w:rPr>
        <w:t xml:space="preserve"> </w:t>
      </w:r>
      <w:r w:rsidRPr="00C34E5B">
        <w:rPr>
          <w:spacing w:val="-6"/>
          <w:lang w:val="nl-NL"/>
        </w:rPr>
        <w:t>Bộ luật Tố tụng hình sự;</w:t>
      </w:r>
    </w:p>
    <w:p w:rsidR="00C2455C" w:rsidRDefault="00C2455C" w:rsidP="00C2455C">
      <w:pPr>
        <w:widowControl w:val="0"/>
        <w:rPr>
          <w:lang w:val="nl-NL"/>
        </w:rPr>
      </w:pPr>
      <w:r>
        <w:rPr>
          <w:lang w:val="nl-NL"/>
        </w:rPr>
        <w:tab/>
        <w:t>Sau khi nghiên cứu hồ sơ vụ án hình sự đối với:</w:t>
      </w:r>
    </w:p>
    <w:p w:rsidR="00C2455C" w:rsidRDefault="00C2455C" w:rsidP="00C2455C">
      <w:pPr>
        <w:widowControl w:val="0"/>
        <w:tabs>
          <w:tab w:val="left" w:leader="dot" w:pos="8820"/>
        </w:tabs>
        <w:ind w:right="252" w:firstLine="720"/>
        <w:rPr>
          <w:lang w:val="nl-NL"/>
        </w:rPr>
      </w:pPr>
      <w:r>
        <w:rPr>
          <w:lang w:val="nl-NL"/>
        </w:rPr>
        <w:t xml:space="preserve">- </w:t>
      </w:r>
      <w:r w:rsidRPr="00095758">
        <w:rPr>
          <w:vertAlign w:val="superscript"/>
          <w:lang w:val="nl-NL"/>
        </w:rPr>
        <w:t>(</w:t>
      </w:r>
      <w:r>
        <w:rPr>
          <w:vertAlign w:val="superscript"/>
          <w:lang w:val="nl-NL"/>
        </w:rPr>
        <w:t>6</w:t>
      </w:r>
      <w:r w:rsidRPr="00095758">
        <w:rPr>
          <w:vertAlign w:val="superscript"/>
          <w:lang w:val="nl-NL"/>
        </w:rPr>
        <w:t>)</w:t>
      </w:r>
      <w:r>
        <w:rPr>
          <w:lang w:val="nl-NL"/>
        </w:rPr>
        <w:tab/>
        <w:t>;</w:t>
      </w:r>
    </w:p>
    <w:p w:rsidR="00C2455C" w:rsidRPr="00095758" w:rsidRDefault="00C2455C" w:rsidP="00C2455C">
      <w:pPr>
        <w:widowControl w:val="0"/>
        <w:tabs>
          <w:tab w:val="left" w:leader="dot" w:pos="8820"/>
        </w:tabs>
        <w:ind w:right="252" w:firstLine="720"/>
        <w:rPr>
          <w:lang w:val="nl-NL"/>
        </w:rPr>
      </w:pPr>
      <w:r>
        <w:rPr>
          <w:lang w:val="nl-NL"/>
        </w:rPr>
        <w:t xml:space="preserve">- </w:t>
      </w:r>
      <w:r w:rsidRPr="00095758">
        <w:rPr>
          <w:vertAlign w:val="superscript"/>
          <w:lang w:val="nl-NL"/>
        </w:rPr>
        <w:t>(</w:t>
      </w:r>
      <w:r>
        <w:rPr>
          <w:vertAlign w:val="superscript"/>
          <w:lang w:val="nl-NL"/>
        </w:rPr>
        <w:t>7</w:t>
      </w:r>
      <w:r w:rsidRPr="00095758">
        <w:rPr>
          <w:vertAlign w:val="superscript"/>
          <w:lang w:val="nl-NL"/>
        </w:rPr>
        <w:t>)</w:t>
      </w:r>
      <w:r>
        <w:rPr>
          <w:lang w:val="nl-NL"/>
        </w:rPr>
        <w:tab/>
        <w:t>;</w:t>
      </w:r>
    </w:p>
    <w:p w:rsidR="00C2455C" w:rsidRPr="00E84CC0" w:rsidRDefault="00C2455C" w:rsidP="00C2455C">
      <w:pPr>
        <w:widowControl w:val="0"/>
        <w:tabs>
          <w:tab w:val="left" w:leader="dot" w:pos="9072"/>
        </w:tabs>
        <w:spacing w:before="240" w:after="240"/>
        <w:jc w:val="center"/>
        <w:outlineLvl w:val="0"/>
        <w:rPr>
          <w:lang w:val="nl-NL"/>
        </w:rPr>
      </w:pPr>
      <w:r>
        <w:rPr>
          <w:b/>
          <w:lang w:val="nl-NL"/>
        </w:rPr>
        <w:t>NỘI DUNG VỤ ÁN:</w:t>
      </w:r>
      <w:r w:rsidRPr="00E84CC0">
        <w:rPr>
          <w:b/>
          <w:vertAlign w:val="superscript"/>
          <w:lang w:val="nl-NL"/>
        </w:rPr>
        <w:t>(</w:t>
      </w:r>
      <w:r>
        <w:rPr>
          <w:b/>
          <w:vertAlign w:val="superscript"/>
          <w:lang w:val="nl-NL"/>
        </w:rPr>
        <w:t>8</w:t>
      </w:r>
      <w:r w:rsidRPr="00E84CC0">
        <w:rPr>
          <w:b/>
          <w:vertAlign w:val="superscript"/>
          <w:lang w:val="nl-NL"/>
        </w:rPr>
        <w:t>)</w:t>
      </w:r>
    </w:p>
    <w:p w:rsidR="00C2455C" w:rsidRDefault="00C2455C" w:rsidP="00C2455C">
      <w:pPr>
        <w:widowControl w:val="0"/>
        <w:tabs>
          <w:tab w:val="left" w:leader="dot" w:pos="9072"/>
        </w:tabs>
        <w:ind w:firstLine="720"/>
        <w:jc w:val="left"/>
        <w:outlineLvl w:val="0"/>
        <w:rPr>
          <w:lang w:val="nl-NL"/>
        </w:rPr>
      </w:pPr>
      <w:r>
        <w:rPr>
          <w:lang w:val="nl-NL"/>
        </w:rPr>
        <w:tab/>
      </w:r>
    </w:p>
    <w:p w:rsidR="00C2455C" w:rsidRDefault="00C2455C" w:rsidP="00C2455C">
      <w:pPr>
        <w:widowControl w:val="0"/>
        <w:tabs>
          <w:tab w:val="left" w:leader="dot" w:pos="9072"/>
        </w:tabs>
        <w:ind w:firstLine="720"/>
        <w:jc w:val="left"/>
        <w:outlineLvl w:val="0"/>
        <w:rPr>
          <w:lang w:val="nl-NL"/>
        </w:rPr>
      </w:pPr>
      <w:r>
        <w:rPr>
          <w:lang w:val="nl-NL"/>
        </w:rPr>
        <w:tab/>
      </w:r>
    </w:p>
    <w:p w:rsidR="00C2455C" w:rsidRDefault="00C2455C" w:rsidP="00C2455C">
      <w:pPr>
        <w:widowControl w:val="0"/>
        <w:tabs>
          <w:tab w:val="left" w:leader="dot" w:pos="9072"/>
        </w:tabs>
        <w:ind w:firstLine="720"/>
        <w:jc w:val="left"/>
        <w:outlineLvl w:val="0"/>
        <w:rPr>
          <w:lang w:val="nl-NL"/>
        </w:rPr>
      </w:pPr>
      <w:r>
        <w:rPr>
          <w:lang w:val="nl-NL"/>
        </w:rPr>
        <w:tab/>
      </w:r>
    </w:p>
    <w:p w:rsidR="00C2455C" w:rsidRPr="00E84CC0" w:rsidRDefault="00C2455C" w:rsidP="00C2455C">
      <w:pPr>
        <w:widowControl w:val="0"/>
        <w:tabs>
          <w:tab w:val="left" w:leader="dot" w:pos="8931"/>
          <w:tab w:val="left" w:leader="dot" w:pos="9072"/>
        </w:tabs>
        <w:spacing w:before="240" w:after="240"/>
        <w:jc w:val="center"/>
        <w:outlineLvl w:val="0"/>
        <w:rPr>
          <w:b/>
          <w:vertAlign w:val="superscript"/>
          <w:lang w:val="nl-NL"/>
        </w:rPr>
      </w:pPr>
      <w:r w:rsidRPr="00E84CC0">
        <w:rPr>
          <w:b/>
          <w:lang w:val="nl-NL"/>
        </w:rPr>
        <w:t>XÉT THẤY</w:t>
      </w:r>
      <w:r>
        <w:rPr>
          <w:b/>
          <w:lang w:val="nl-NL"/>
        </w:rPr>
        <w:t>:</w:t>
      </w:r>
      <w:r w:rsidRPr="00E84CC0">
        <w:rPr>
          <w:b/>
          <w:vertAlign w:val="superscript"/>
          <w:lang w:val="nl-NL"/>
        </w:rPr>
        <w:t>(</w:t>
      </w:r>
      <w:r>
        <w:rPr>
          <w:b/>
          <w:vertAlign w:val="superscript"/>
          <w:lang w:val="nl-NL"/>
        </w:rPr>
        <w:t>9</w:t>
      </w:r>
      <w:r w:rsidRPr="00E84CC0">
        <w:rPr>
          <w:b/>
          <w:vertAlign w:val="superscript"/>
          <w:lang w:val="nl-NL"/>
        </w:rPr>
        <w:t>)</w:t>
      </w:r>
    </w:p>
    <w:p w:rsidR="00C2455C" w:rsidRDefault="00C2455C" w:rsidP="00C2455C">
      <w:pPr>
        <w:widowControl w:val="0"/>
        <w:tabs>
          <w:tab w:val="left" w:leader="dot" w:pos="9072"/>
        </w:tabs>
        <w:ind w:firstLine="720"/>
        <w:jc w:val="left"/>
        <w:outlineLvl w:val="0"/>
        <w:rPr>
          <w:lang w:val="nl-NL"/>
        </w:rPr>
      </w:pPr>
      <w:r>
        <w:rPr>
          <w:lang w:val="nl-NL"/>
        </w:rPr>
        <w:tab/>
      </w:r>
    </w:p>
    <w:p w:rsidR="00C2455C" w:rsidRDefault="00C2455C" w:rsidP="00C2455C">
      <w:pPr>
        <w:widowControl w:val="0"/>
        <w:tabs>
          <w:tab w:val="left" w:leader="dot" w:pos="9072"/>
        </w:tabs>
        <w:ind w:firstLine="720"/>
        <w:jc w:val="left"/>
        <w:outlineLvl w:val="0"/>
        <w:rPr>
          <w:lang w:val="nl-NL"/>
        </w:rPr>
      </w:pPr>
      <w:r>
        <w:rPr>
          <w:lang w:val="nl-NL"/>
        </w:rPr>
        <w:tab/>
      </w:r>
    </w:p>
    <w:p w:rsidR="00C2455C" w:rsidRDefault="00C2455C" w:rsidP="00C2455C">
      <w:pPr>
        <w:widowControl w:val="0"/>
        <w:tabs>
          <w:tab w:val="left" w:leader="dot" w:pos="9072"/>
        </w:tabs>
        <w:ind w:firstLine="720"/>
        <w:jc w:val="left"/>
        <w:outlineLvl w:val="0"/>
        <w:rPr>
          <w:lang w:val="nl-NL"/>
        </w:rPr>
      </w:pPr>
      <w:r>
        <w:rPr>
          <w:lang w:val="nl-NL"/>
        </w:rPr>
        <w:tab/>
      </w:r>
    </w:p>
    <w:p w:rsidR="00C2455C" w:rsidRPr="002745F8" w:rsidRDefault="00C2455C" w:rsidP="00C2455C">
      <w:pPr>
        <w:widowControl w:val="0"/>
        <w:outlineLvl w:val="0"/>
        <w:rPr>
          <w:lang w:val="nl-NL"/>
        </w:rPr>
      </w:pPr>
      <w:r>
        <w:rPr>
          <w:i/>
          <w:lang w:val="nl-NL"/>
        </w:rPr>
        <w:tab/>
      </w:r>
      <w:r w:rsidRPr="002745F8">
        <w:rPr>
          <w:lang w:val="nl-NL"/>
        </w:rPr>
        <w:t xml:space="preserve">Vì các lẽ trên, </w:t>
      </w:r>
    </w:p>
    <w:p w:rsidR="00C2455C" w:rsidRPr="00E84CC0" w:rsidRDefault="00C2455C" w:rsidP="00C2455C">
      <w:pPr>
        <w:widowControl w:val="0"/>
        <w:tabs>
          <w:tab w:val="left" w:leader="dot" w:pos="9072"/>
        </w:tabs>
        <w:spacing w:before="240" w:after="240"/>
        <w:jc w:val="center"/>
        <w:outlineLvl w:val="0"/>
        <w:rPr>
          <w:b/>
          <w:lang w:val="nl-NL"/>
        </w:rPr>
      </w:pPr>
      <w:r w:rsidRPr="00E84CC0">
        <w:rPr>
          <w:b/>
          <w:lang w:val="nl-NL"/>
        </w:rPr>
        <w:t>QUYẾT ĐỊNH:</w:t>
      </w:r>
    </w:p>
    <w:p w:rsidR="00C2455C" w:rsidRPr="00C2455C" w:rsidRDefault="00C2455C" w:rsidP="00C2455C">
      <w:pPr>
        <w:widowControl w:val="0"/>
        <w:spacing w:line="264" w:lineRule="auto"/>
        <w:rPr>
          <w:lang w:val="nl-NL"/>
        </w:rPr>
      </w:pPr>
      <w:r w:rsidRPr="00C2455C">
        <w:rPr>
          <w:lang w:val="nl-NL"/>
        </w:rPr>
        <w:tab/>
        <w:t xml:space="preserve">1. Kháng nghị đối với </w:t>
      </w:r>
      <w:r>
        <w:rPr>
          <w:lang w:val="vi-VN"/>
        </w:rPr>
        <w:t>B</w:t>
      </w:r>
      <w:r w:rsidRPr="00C2455C">
        <w:rPr>
          <w:lang w:val="nl-NL"/>
        </w:rPr>
        <w:t>ản án (</w:t>
      </w:r>
      <w:r>
        <w:rPr>
          <w:lang w:val="vi-VN"/>
        </w:rPr>
        <w:t>Q</w:t>
      </w:r>
      <w:r w:rsidRPr="00C2455C">
        <w:rPr>
          <w:lang w:val="nl-NL"/>
        </w:rPr>
        <w:t>uyết định)</w:t>
      </w:r>
      <w:r>
        <w:rPr>
          <w:lang w:val="vi-VN"/>
        </w:rPr>
        <w:t xml:space="preserve"> số:</w:t>
      </w:r>
      <w:r w:rsidRPr="00C2455C">
        <w:rPr>
          <w:vertAlign w:val="superscript"/>
          <w:lang w:val="nl-NL"/>
        </w:rPr>
        <w:t>(10)</w:t>
      </w:r>
      <w:r w:rsidRPr="00C2455C">
        <w:rPr>
          <w:lang w:val="nl-NL"/>
        </w:rPr>
        <w:t>.....................................</w:t>
      </w:r>
      <w:r w:rsidRPr="00C2455C">
        <w:rPr>
          <w:vertAlign w:val="superscript"/>
          <w:lang w:val="nl-NL"/>
        </w:rPr>
        <w:t xml:space="preserve"> </w:t>
      </w:r>
      <w:r w:rsidRPr="00C2455C">
        <w:rPr>
          <w:lang w:val="nl-NL"/>
        </w:rPr>
        <w:t>của Tòa án</w:t>
      </w:r>
      <w:r w:rsidRPr="00654E7B">
        <w:rPr>
          <w:sz w:val="26"/>
          <w:vertAlign w:val="superscript"/>
          <w:lang w:val="nl-NL"/>
        </w:rPr>
        <w:t>(</w:t>
      </w:r>
      <w:r>
        <w:rPr>
          <w:sz w:val="26"/>
          <w:vertAlign w:val="superscript"/>
          <w:lang w:val="nl-NL"/>
        </w:rPr>
        <w:t>11</w:t>
      </w:r>
      <w:r w:rsidRPr="00654E7B">
        <w:rPr>
          <w:vertAlign w:val="superscript"/>
          <w:lang w:val="nl-NL"/>
        </w:rPr>
        <w:t>)</w:t>
      </w:r>
      <w:r w:rsidRPr="00C2455C">
        <w:rPr>
          <w:lang w:val="nl-NL"/>
        </w:rPr>
        <w:t>....................................................................................................</w:t>
      </w:r>
    </w:p>
    <w:p w:rsidR="00C2455C" w:rsidRDefault="00C2455C" w:rsidP="00C2455C">
      <w:pPr>
        <w:widowControl w:val="0"/>
        <w:spacing w:line="264" w:lineRule="auto"/>
        <w:rPr>
          <w:lang w:val="nl-NL"/>
        </w:rPr>
      </w:pPr>
      <w:r w:rsidRPr="00C2455C">
        <w:rPr>
          <w:lang w:val="nl-NL"/>
        </w:rPr>
        <w:tab/>
        <w:t xml:space="preserve">2. Đề nghị </w:t>
      </w:r>
      <w:r w:rsidRPr="008C7ABD">
        <w:rPr>
          <w:sz w:val="26"/>
          <w:vertAlign w:val="superscript"/>
          <w:lang w:val="nl-NL"/>
        </w:rPr>
        <w:t>(</w:t>
      </w:r>
      <w:r>
        <w:rPr>
          <w:sz w:val="26"/>
          <w:vertAlign w:val="superscript"/>
          <w:lang w:val="nl-NL"/>
        </w:rPr>
        <w:t>12</w:t>
      </w:r>
      <w:r w:rsidRPr="008C7ABD">
        <w:rPr>
          <w:vertAlign w:val="superscript"/>
          <w:lang w:val="nl-NL"/>
        </w:rPr>
        <w:t>)</w:t>
      </w:r>
      <w:r w:rsidRPr="00C2455C">
        <w:rPr>
          <w:lang w:val="nl-NL"/>
        </w:rPr>
        <w:t>.......................</w:t>
      </w:r>
      <w:r>
        <w:rPr>
          <w:vertAlign w:val="superscript"/>
          <w:lang w:val="nl-NL"/>
        </w:rPr>
        <w:t xml:space="preserve"> </w:t>
      </w:r>
      <w:r w:rsidRPr="00C2455C">
        <w:rPr>
          <w:lang w:val="nl-NL"/>
        </w:rPr>
        <w:t xml:space="preserve">xét xử giám đốc thẩm hủy </w:t>
      </w:r>
      <w:r w:rsidRPr="008C7ABD">
        <w:rPr>
          <w:sz w:val="26"/>
          <w:vertAlign w:val="superscript"/>
          <w:lang w:val="nl-NL"/>
        </w:rPr>
        <w:t>(</w:t>
      </w:r>
      <w:r>
        <w:rPr>
          <w:sz w:val="26"/>
          <w:vertAlign w:val="superscript"/>
          <w:lang w:val="nl-NL"/>
        </w:rPr>
        <w:t>13</w:t>
      </w:r>
      <w:r w:rsidRPr="008C7ABD">
        <w:rPr>
          <w:vertAlign w:val="superscript"/>
          <w:lang w:val="nl-NL"/>
        </w:rPr>
        <w:t>)</w:t>
      </w:r>
      <w:r w:rsidRPr="00C2455C">
        <w:rPr>
          <w:lang w:val="nl-NL"/>
        </w:rPr>
        <w:t xml:space="preserve">........................ của Tòa án </w:t>
      </w:r>
      <w:r w:rsidRPr="00C2455C">
        <w:rPr>
          <w:vertAlign w:val="superscript"/>
          <w:lang w:val="nl-NL"/>
        </w:rPr>
        <w:t>(14)</w:t>
      </w:r>
      <w:r w:rsidRPr="00C2455C">
        <w:rPr>
          <w:lang w:val="nl-NL"/>
        </w:rPr>
        <w:t xml:space="preserve">...................................... đối với </w:t>
      </w:r>
      <w:r w:rsidRPr="008C7ABD">
        <w:rPr>
          <w:sz w:val="26"/>
          <w:vertAlign w:val="superscript"/>
          <w:lang w:val="nl-NL"/>
        </w:rPr>
        <w:t>(</w:t>
      </w:r>
      <w:r>
        <w:rPr>
          <w:sz w:val="26"/>
          <w:vertAlign w:val="superscript"/>
          <w:lang w:val="nl-NL"/>
        </w:rPr>
        <w:t>15</w:t>
      </w:r>
      <w:r w:rsidRPr="008C7ABD">
        <w:rPr>
          <w:vertAlign w:val="superscript"/>
          <w:lang w:val="nl-NL"/>
        </w:rPr>
        <w:t>)</w:t>
      </w:r>
      <w:r w:rsidRPr="00C2455C">
        <w:rPr>
          <w:lang w:val="nl-NL"/>
        </w:rPr>
        <w:t>...............................................</w:t>
      </w:r>
      <w:r>
        <w:rPr>
          <w:lang w:val="nl-NL"/>
        </w:rPr>
        <w:t xml:space="preserve"> để </w:t>
      </w:r>
      <w:r>
        <w:rPr>
          <w:vertAlign w:val="superscript"/>
          <w:lang w:val="nl-NL"/>
        </w:rPr>
        <w:t>(16)</w:t>
      </w:r>
      <w:r>
        <w:rPr>
          <w:lang w:val="nl-NL"/>
        </w:rPr>
        <w:t>................................................... theo đúng quy định của pháp luật.</w:t>
      </w:r>
    </w:p>
    <w:p w:rsidR="00C2455C" w:rsidRDefault="00C2455C" w:rsidP="00C2455C">
      <w:pPr>
        <w:widowControl w:val="0"/>
        <w:spacing w:after="240"/>
        <w:rPr>
          <w:lang w:val="nl-NL"/>
        </w:rPr>
      </w:pPr>
      <w:r>
        <w:rPr>
          <w:lang w:val="nl-NL"/>
        </w:rPr>
        <w:lastRenderedPageBreak/>
        <w:tab/>
      </w:r>
      <w:r w:rsidRPr="00D65697">
        <w:rPr>
          <w:lang w:val="nl-NL"/>
        </w:rPr>
        <w:t xml:space="preserve">3. Tạm </w:t>
      </w:r>
      <w:r>
        <w:rPr>
          <w:lang w:val="nl-NL"/>
        </w:rPr>
        <w:t xml:space="preserve">đình chỉ chấp hành </w:t>
      </w:r>
      <w:r>
        <w:rPr>
          <w:lang w:val="vi-VN"/>
        </w:rPr>
        <w:t>B</w:t>
      </w:r>
      <w:r>
        <w:rPr>
          <w:lang w:val="nl-NL"/>
        </w:rPr>
        <w:t>ản án (</w:t>
      </w:r>
      <w:r>
        <w:rPr>
          <w:lang w:val="vi-VN"/>
        </w:rPr>
        <w:t>Q</w:t>
      </w:r>
      <w:r>
        <w:rPr>
          <w:lang w:val="nl-NL"/>
        </w:rPr>
        <w:t>uyết định)</w:t>
      </w:r>
      <w:r>
        <w:rPr>
          <w:lang w:val="vi-VN"/>
        </w:rPr>
        <w:t xml:space="preserve"> số:</w:t>
      </w:r>
      <w:r w:rsidRPr="006A00EA">
        <w:rPr>
          <w:vertAlign w:val="superscript"/>
          <w:lang w:val="nl-NL"/>
        </w:rPr>
        <w:t xml:space="preserve"> </w:t>
      </w:r>
      <w:r>
        <w:rPr>
          <w:vertAlign w:val="superscript"/>
          <w:lang w:val="nl-NL"/>
        </w:rPr>
        <w:t>(17)</w:t>
      </w:r>
      <w:r>
        <w:rPr>
          <w:lang w:val="nl-NL"/>
        </w:rPr>
        <w:t xml:space="preserve">........................của Tòa án </w:t>
      </w:r>
      <w:r>
        <w:rPr>
          <w:vertAlign w:val="superscript"/>
          <w:lang w:val="nl-NL"/>
        </w:rPr>
        <w:t>(18)</w:t>
      </w:r>
      <w:r>
        <w:rPr>
          <w:lang w:val="nl-NL"/>
        </w:rPr>
        <w:t xml:space="preserve">........................... đối với </w:t>
      </w:r>
      <w:r>
        <w:rPr>
          <w:vertAlign w:val="superscript"/>
          <w:lang w:val="nl-NL"/>
        </w:rPr>
        <w:t>(19)</w:t>
      </w:r>
      <w:r>
        <w:rPr>
          <w:lang w:val="nl-NL"/>
        </w:rPr>
        <w:t>.........................................................</w:t>
      </w:r>
    </w:p>
    <w:p w:rsidR="00C2455C" w:rsidRPr="00082773" w:rsidRDefault="00C2455C" w:rsidP="00C2455C">
      <w:pPr>
        <w:widowControl w:val="0"/>
        <w:spacing w:before="0" w:after="0"/>
        <w:rPr>
          <w:sz w:val="8"/>
          <w:lang w:val="nl-NL"/>
        </w:rPr>
      </w:pPr>
    </w:p>
    <w:tbl>
      <w:tblPr>
        <w:tblW w:w="9180" w:type="dxa"/>
        <w:tblInd w:w="108" w:type="dxa"/>
        <w:tblLook w:val="01E0" w:firstRow="1" w:lastRow="1" w:firstColumn="1" w:lastColumn="1" w:noHBand="0" w:noVBand="0"/>
      </w:tblPr>
      <w:tblGrid>
        <w:gridCol w:w="4962"/>
        <w:gridCol w:w="4218"/>
      </w:tblGrid>
      <w:tr w:rsidR="00C2455C" w:rsidRPr="00C2455C" w:rsidTr="00EF5AE2">
        <w:trPr>
          <w:trHeight w:val="1119"/>
        </w:trPr>
        <w:tc>
          <w:tcPr>
            <w:tcW w:w="4962" w:type="dxa"/>
          </w:tcPr>
          <w:p w:rsidR="00C2455C" w:rsidRPr="00074484" w:rsidRDefault="00C2455C" w:rsidP="00EF5AE2">
            <w:pPr>
              <w:widowControl w:val="0"/>
              <w:tabs>
                <w:tab w:val="left" w:pos="195"/>
              </w:tabs>
              <w:spacing w:before="0" w:after="0"/>
              <w:rPr>
                <w:rFonts w:eastAsia="MS Mincho"/>
                <w:b/>
                <w:bCs/>
                <w:i/>
                <w:iCs/>
                <w:sz w:val="24"/>
                <w:szCs w:val="24"/>
                <w:lang w:val="nl-NL"/>
              </w:rPr>
            </w:pPr>
            <w:r w:rsidRPr="00074484">
              <w:rPr>
                <w:b/>
                <w:bCs/>
                <w:i/>
                <w:iCs/>
                <w:sz w:val="24"/>
                <w:szCs w:val="24"/>
                <w:lang w:val="nl-NL"/>
              </w:rPr>
              <w:t>Nơi nhận:</w:t>
            </w:r>
          </w:p>
          <w:p w:rsidR="00C2455C" w:rsidRPr="002A47F3" w:rsidRDefault="00C2455C" w:rsidP="00EF5AE2">
            <w:pPr>
              <w:widowControl w:val="0"/>
              <w:tabs>
                <w:tab w:val="left" w:pos="195"/>
              </w:tabs>
              <w:spacing w:before="0" w:after="0"/>
              <w:rPr>
                <w:sz w:val="22"/>
                <w:lang w:val="nl-NL"/>
              </w:rPr>
            </w:pPr>
            <w:r w:rsidRPr="002A47F3">
              <w:rPr>
                <w:sz w:val="22"/>
                <w:lang w:val="nl-NL"/>
              </w:rPr>
              <w:t>- VKS</w:t>
            </w:r>
            <w:r>
              <w:rPr>
                <w:sz w:val="22"/>
                <w:lang w:val="nl-NL"/>
              </w:rPr>
              <w:t xml:space="preserve"> </w:t>
            </w:r>
            <w:r w:rsidRPr="002A47F3">
              <w:rPr>
                <w:sz w:val="22"/>
                <w:vertAlign w:val="superscript"/>
                <w:lang w:val="nl-NL"/>
              </w:rPr>
              <w:t>(2</w:t>
            </w:r>
            <w:r>
              <w:rPr>
                <w:sz w:val="22"/>
                <w:vertAlign w:val="superscript"/>
                <w:lang w:val="nl-NL"/>
              </w:rPr>
              <w:t>0</w:t>
            </w:r>
            <w:r w:rsidRPr="002A47F3">
              <w:rPr>
                <w:sz w:val="22"/>
                <w:vertAlign w:val="superscript"/>
                <w:lang w:val="nl-NL"/>
              </w:rPr>
              <w:t>)</w:t>
            </w:r>
            <w:r w:rsidRPr="002A47F3">
              <w:rPr>
                <w:sz w:val="22"/>
                <w:lang w:val="nl-NL"/>
              </w:rPr>
              <w:t>..................... (kèm hồ sơ vụ án);</w:t>
            </w:r>
          </w:p>
          <w:p w:rsidR="00C2455C" w:rsidRPr="002A47F3" w:rsidRDefault="00C2455C" w:rsidP="00EF5AE2">
            <w:pPr>
              <w:widowControl w:val="0"/>
              <w:tabs>
                <w:tab w:val="left" w:pos="195"/>
              </w:tabs>
              <w:spacing w:before="0" w:after="0"/>
              <w:rPr>
                <w:sz w:val="22"/>
                <w:lang w:val="nl-NL"/>
              </w:rPr>
            </w:pPr>
            <w:r w:rsidRPr="002A47F3">
              <w:rPr>
                <w:sz w:val="22"/>
                <w:lang w:val="nl-NL"/>
              </w:rPr>
              <w:t>- TA</w:t>
            </w:r>
            <w:r>
              <w:rPr>
                <w:sz w:val="22"/>
                <w:lang w:val="nl-NL"/>
              </w:rPr>
              <w:t xml:space="preserve"> </w:t>
            </w:r>
            <w:r w:rsidRPr="002A47F3">
              <w:rPr>
                <w:sz w:val="22"/>
                <w:vertAlign w:val="superscript"/>
                <w:lang w:val="nl-NL"/>
              </w:rPr>
              <w:t>(2</w:t>
            </w:r>
            <w:r>
              <w:rPr>
                <w:sz w:val="22"/>
                <w:vertAlign w:val="superscript"/>
                <w:lang w:val="nl-NL"/>
              </w:rPr>
              <w:t>1</w:t>
            </w:r>
            <w:r w:rsidRPr="002A47F3">
              <w:rPr>
                <w:sz w:val="22"/>
                <w:vertAlign w:val="superscript"/>
                <w:lang w:val="nl-NL"/>
              </w:rPr>
              <w:t>)</w:t>
            </w:r>
            <w:r w:rsidRPr="002A47F3">
              <w:rPr>
                <w:sz w:val="22"/>
                <w:lang w:val="nl-NL"/>
              </w:rPr>
              <w:t>.....................................;</w:t>
            </w:r>
          </w:p>
          <w:p w:rsidR="00C2455C" w:rsidRPr="002A47F3" w:rsidRDefault="00C2455C" w:rsidP="00EF5AE2">
            <w:pPr>
              <w:widowControl w:val="0"/>
              <w:tabs>
                <w:tab w:val="left" w:pos="195"/>
              </w:tabs>
              <w:spacing w:before="0" w:after="0"/>
              <w:rPr>
                <w:sz w:val="22"/>
                <w:lang w:val="nl-NL"/>
              </w:rPr>
            </w:pPr>
            <w:r w:rsidRPr="002A47F3">
              <w:rPr>
                <w:sz w:val="22"/>
                <w:lang w:val="nl-NL"/>
              </w:rPr>
              <w:t>- VKS</w:t>
            </w:r>
            <w:r>
              <w:rPr>
                <w:sz w:val="22"/>
                <w:lang w:val="nl-NL"/>
              </w:rPr>
              <w:t xml:space="preserve"> </w:t>
            </w:r>
            <w:r w:rsidRPr="002A47F3">
              <w:rPr>
                <w:sz w:val="22"/>
                <w:vertAlign w:val="superscript"/>
                <w:lang w:val="nl-NL"/>
              </w:rPr>
              <w:t>(2</w:t>
            </w:r>
            <w:r>
              <w:rPr>
                <w:sz w:val="22"/>
                <w:vertAlign w:val="superscript"/>
                <w:lang w:val="nl-NL"/>
              </w:rPr>
              <w:t>2</w:t>
            </w:r>
            <w:r w:rsidRPr="002A47F3">
              <w:rPr>
                <w:sz w:val="22"/>
                <w:vertAlign w:val="superscript"/>
                <w:lang w:val="nl-NL"/>
              </w:rPr>
              <w:t>)</w:t>
            </w:r>
            <w:r w:rsidRPr="002A47F3">
              <w:rPr>
                <w:sz w:val="22"/>
                <w:lang w:val="nl-NL"/>
              </w:rPr>
              <w:t>..................................;</w:t>
            </w:r>
          </w:p>
          <w:p w:rsidR="00C2455C" w:rsidRPr="002A47F3" w:rsidRDefault="00C2455C" w:rsidP="00EF5AE2">
            <w:pPr>
              <w:widowControl w:val="0"/>
              <w:tabs>
                <w:tab w:val="left" w:pos="195"/>
              </w:tabs>
              <w:spacing w:before="0" w:after="0"/>
              <w:rPr>
                <w:sz w:val="22"/>
                <w:lang w:val="nl-NL"/>
              </w:rPr>
            </w:pPr>
            <w:r w:rsidRPr="002A47F3">
              <w:rPr>
                <w:sz w:val="22"/>
                <w:lang w:val="nl-NL"/>
              </w:rPr>
              <w:t xml:space="preserve">- </w:t>
            </w:r>
            <w:r w:rsidRPr="002A47F3">
              <w:rPr>
                <w:sz w:val="22"/>
                <w:vertAlign w:val="superscript"/>
                <w:lang w:val="nl-NL"/>
              </w:rPr>
              <w:t>(2</w:t>
            </w:r>
            <w:r>
              <w:rPr>
                <w:sz w:val="22"/>
                <w:vertAlign w:val="superscript"/>
                <w:lang w:val="nl-NL"/>
              </w:rPr>
              <w:t>3</w:t>
            </w:r>
            <w:r w:rsidRPr="002A47F3">
              <w:rPr>
                <w:sz w:val="22"/>
                <w:vertAlign w:val="superscript"/>
                <w:lang w:val="nl-NL"/>
              </w:rPr>
              <w:t>)</w:t>
            </w:r>
            <w:r w:rsidRPr="002A47F3">
              <w:rPr>
                <w:sz w:val="22"/>
                <w:lang w:val="nl-NL"/>
              </w:rPr>
              <w:t>..........................................;</w:t>
            </w:r>
          </w:p>
          <w:p w:rsidR="00C2455C" w:rsidRPr="0006755E" w:rsidRDefault="00C2455C" w:rsidP="00EF5AE2">
            <w:pPr>
              <w:pStyle w:val="BodyText"/>
              <w:widowControl w:val="0"/>
              <w:spacing w:after="0"/>
              <w:rPr>
                <w:rFonts w:ascii="Times New Roman" w:hAnsi="Times New Roman"/>
                <w:color w:val="000000"/>
                <w:lang w:val="nl-NL"/>
              </w:rPr>
            </w:pPr>
            <w:r w:rsidRPr="0006755E">
              <w:rPr>
                <w:rFonts w:ascii="Times New Roman" w:hAnsi="Times New Roman"/>
                <w:color w:val="000000"/>
                <w:lang w:val="nl-NL"/>
              </w:rPr>
              <w:t xml:space="preserve">- </w:t>
            </w:r>
            <w:r w:rsidRPr="0006755E">
              <w:rPr>
                <w:rFonts w:ascii="Times New Roman" w:hAnsi="Times New Roman"/>
                <w:color w:val="000000"/>
                <w:vertAlign w:val="superscript"/>
                <w:lang w:val="nl-NL"/>
              </w:rPr>
              <w:t>(2</w:t>
            </w:r>
            <w:r>
              <w:rPr>
                <w:rFonts w:ascii="Times New Roman" w:hAnsi="Times New Roman"/>
                <w:color w:val="000000"/>
                <w:vertAlign w:val="superscript"/>
                <w:lang w:val="nl-NL"/>
              </w:rPr>
              <w:t>4</w:t>
            </w:r>
            <w:r w:rsidRPr="0006755E">
              <w:rPr>
                <w:rFonts w:ascii="Times New Roman" w:hAnsi="Times New Roman"/>
                <w:color w:val="000000"/>
                <w:vertAlign w:val="superscript"/>
                <w:lang w:val="nl-NL"/>
              </w:rPr>
              <w:t>)</w:t>
            </w:r>
            <w:r w:rsidRPr="0006755E">
              <w:rPr>
                <w:rFonts w:ascii="Times New Roman" w:hAnsi="Times New Roman"/>
                <w:color w:val="000000"/>
                <w:lang w:val="nl-NL"/>
              </w:rPr>
              <w:t>.................................</w:t>
            </w:r>
            <w:r>
              <w:rPr>
                <w:rFonts w:ascii="Times New Roman" w:hAnsi="Times New Roman"/>
                <w:color w:val="000000"/>
                <w:lang w:val="nl-NL"/>
              </w:rPr>
              <w:t>.........</w:t>
            </w:r>
            <w:r w:rsidRPr="0006755E">
              <w:rPr>
                <w:rFonts w:ascii="Times New Roman" w:hAnsi="Times New Roman"/>
                <w:color w:val="000000"/>
                <w:lang w:val="nl-NL"/>
              </w:rPr>
              <w:t>;</w:t>
            </w:r>
          </w:p>
          <w:p w:rsidR="00C2455C" w:rsidRPr="002A47F3" w:rsidRDefault="00C2455C" w:rsidP="00EF5AE2">
            <w:pPr>
              <w:widowControl w:val="0"/>
              <w:tabs>
                <w:tab w:val="left" w:pos="195"/>
              </w:tabs>
              <w:spacing w:before="0" w:after="0"/>
              <w:rPr>
                <w:sz w:val="22"/>
                <w:lang w:val="nl-NL"/>
              </w:rPr>
            </w:pPr>
            <w:r w:rsidRPr="002A47F3">
              <w:rPr>
                <w:sz w:val="22"/>
                <w:lang w:val="nl-NL"/>
              </w:rPr>
              <w:t xml:space="preserve">- </w:t>
            </w:r>
            <w:r>
              <w:rPr>
                <w:sz w:val="22"/>
                <w:vertAlign w:val="superscript"/>
                <w:lang w:val="nl-NL"/>
              </w:rPr>
              <w:t>(25</w:t>
            </w:r>
            <w:r w:rsidRPr="002A47F3">
              <w:rPr>
                <w:sz w:val="22"/>
                <w:vertAlign w:val="superscript"/>
                <w:lang w:val="nl-NL"/>
              </w:rPr>
              <w:t>)</w:t>
            </w:r>
            <w:r w:rsidRPr="002A47F3">
              <w:rPr>
                <w:sz w:val="22"/>
                <w:lang w:val="nl-NL"/>
              </w:rPr>
              <w:t>..........................................;</w:t>
            </w:r>
          </w:p>
          <w:p w:rsidR="00C2455C" w:rsidRPr="002A47F3" w:rsidRDefault="00C2455C" w:rsidP="00EF5AE2">
            <w:pPr>
              <w:widowControl w:val="0"/>
              <w:tabs>
                <w:tab w:val="left" w:pos="195"/>
              </w:tabs>
              <w:spacing w:before="0" w:after="0"/>
              <w:rPr>
                <w:rFonts w:eastAsia="MS Mincho"/>
                <w:sz w:val="32"/>
                <w:lang w:val="vi-VN"/>
              </w:rPr>
            </w:pPr>
            <w:r w:rsidRPr="002A47F3">
              <w:rPr>
                <w:sz w:val="22"/>
                <w:lang w:val="nl-NL"/>
              </w:rPr>
              <w:t>- Lưu</w:t>
            </w:r>
            <w:r w:rsidRPr="002A47F3">
              <w:rPr>
                <w:sz w:val="22"/>
                <w:vertAlign w:val="superscript"/>
                <w:lang w:val="nl-NL"/>
              </w:rPr>
              <w:t xml:space="preserve"> </w:t>
            </w:r>
            <w:r w:rsidRPr="002A47F3">
              <w:rPr>
                <w:sz w:val="22"/>
                <w:lang w:val="nl-NL"/>
              </w:rPr>
              <w:t>.................................</w:t>
            </w:r>
            <w:r>
              <w:rPr>
                <w:sz w:val="22"/>
                <w:lang w:val="nl-NL"/>
              </w:rPr>
              <w:t>......</w:t>
            </w:r>
          </w:p>
        </w:tc>
        <w:tc>
          <w:tcPr>
            <w:tcW w:w="4218" w:type="dxa"/>
          </w:tcPr>
          <w:p w:rsidR="00C2455C" w:rsidRPr="00C2455C" w:rsidRDefault="00C2455C" w:rsidP="00EF5AE2">
            <w:pPr>
              <w:widowControl w:val="0"/>
              <w:spacing w:before="0" w:after="0"/>
              <w:jc w:val="center"/>
              <w:rPr>
                <w:b/>
                <w:sz w:val="24"/>
                <w:szCs w:val="26"/>
                <w:lang w:val="vi-VN"/>
              </w:rPr>
            </w:pPr>
            <w:r>
              <w:rPr>
                <w:b/>
                <w:sz w:val="24"/>
                <w:szCs w:val="26"/>
                <w:vertAlign w:val="superscript"/>
                <w:lang w:val="nl-NL"/>
              </w:rPr>
              <w:t>(2</w:t>
            </w:r>
            <w:r>
              <w:rPr>
                <w:b/>
                <w:sz w:val="24"/>
                <w:szCs w:val="26"/>
                <w:vertAlign w:val="superscript"/>
                <w:lang w:val="vi-VN"/>
              </w:rPr>
              <w:t>6</w:t>
            </w:r>
            <w:r w:rsidRPr="002A47F3">
              <w:rPr>
                <w:b/>
                <w:sz w:val="24"/>
                <w:szCs w:val="26"/>
                <w:vertAlign w:val="superscript"/>
                <w:lang w:val="nl-NL"/>
              </w:rPr>
              <w:t>)</w:t>
            </w:r>
            <w:r w:rsidRPr="00340CE3">
              <w:rPr>
                <w:b/>
                <w:sz w:val="26"/>
                <w:szCs w:val="26"/>
                <w:lang w:val="nl-NL"/>
              </w:rPr>
              <w:t>....................</w:t>
            </w:r>
            <w:r w:rsidRPr="002A47F3">
              <w:rPr>
                <w:b/>
                <w:sz w:val="24"/>
                <w:szCs w:val="26"/>
                <w:lang w:val="vi-VN"/>
              </w:rPr>
              <w:t xml:space="preserve"> </w:t>
            </w:r>
          </w:p>
          <w:p w:rsidR="00C2455C" w:rsidRPr="00C2455C" w:rsidRDefault="00C2455C" w:rsidP="00EF5AE2">
            <w:pPr>
              <w:widowControl w:val="0"/>
              <w:spacing w:before="0" w:after="0"/>
              <w:jc w:val="center"/>
              <w:rPr>
                <w:b/>
                <w:i/>
                <w:sz w:val="24"/>
                <w:szCs w:val="26"/>
                <w:lang w:val="vi-VN"/>
              </w:rPr>
            </w:pPr>
            <w:r w:rsidRPr="00C2455C">
              <w:rPr>
                <w:i/>
                <w:sz w:val="24"/>
                <w:szCs w:val="26"/>
                <w:lang w:val="vi-VN"/>
              </w:rPr>
              <w:t>(Ký tên, ghi rõ họ tên, đóng dấu)</w:t>
            </w:r>
          </w:p>
          <w:p w:rsidR="00C2455C" w:rsidRPr="002A47F3" w:rsidRDefault="00C2455C" w:rsidP="00EF5AE2">
            <w:pPr>
              <w:widowControl w:val="0"/>
              <w:spacing w:before="0" w:after="0"/>
              <w:jc w:val="center"/>
              <w:rPr>
                <w:sz w:val="32"/>
                <w:vertAlign w:val="superscript"/>
                <w:lang w:val="nl-NL"/>
              </w:rPr>
            </w:pPr>
            <w:r w:rsidRPr="002A47F3">
              <w:rPr>
                <w:lang w:val="nl-NL"/>
              </w:rPr>
              <w:t xml:space="preserve"> </w:t>
            </w:r>
          </w:p>
          <w:p w:rsidR="00C2455C" w:rsidRPr="002A47F3" w:rsidRDefault="00C2455C" w:rsidP="00EF5AE2">
            <w:pPr>
              <w:widowControl w:val="0"/>
              <w:spacing w:before="0" w:after="0"/>
              <w:jc w:val="center"/>
              <w:rPr>
                <w:rFonts w:eastAsia="MS Mincho"/>
                <w:sz w:val="32"/>
                <w:lang w:val="nl-NL"/>
              </w:rPr>
            </w:pPr>
          </w:p>
          <w:p w:rsidR="00C2455C" w:rsidRPr="002A47F3" w:rsidRDefault="00C2455C" w:rsidP="00EF5AE2">
            <w:pPr>
              <w:widowControl w:val="0"/>
              <w:spacing w:before="0" w:after="0"/>
              <w:jc w:val="center"/>
              <w:rPr>
                <w:rFonts w:eastAsia="MS Mincho"/>
                <w:sz w:val="32"/>
                <w:lang w:val="nl-NL"/>
              </w:rPr>
            </w:pPr>
          </w:p>
        </w:tc>
      </w:tr>
    </w:tbl>
    <w:p w:rsidR="00C2455C" w:rsidRDefault="00C2455C" w:rsidP="00C2455C">
      <w:pPr>
        <w:widowControl w:val="0"/>
        <w:rPr>
          <w:szCs w:val="26"/>
          <w:lang w:val="nl-NL"/>
        </w:rPr>
      </w:pPr>
    </w:p>
    <w:p w:rsidR="00C2455C" w:rsidRPr="00184745" w:rsidRDefault="00C2455C" w:rsidP="00C2455C">
      <w:pPr>
        <w:widowControl w:val="0"/>
        <w:rPr>
          <w:szCs w:val="26"/>
          <w:lang w:val="nl-NL"/>
        </w:rPr>
      </w:pPr>
    </w:p>
    <w:p w:rsidR="00C2455C" w:rsidRDefault="00C2455C" w:rsidP="00C2455C">
      <w:pPr>
        <w:widowControl w:val="0"/>
        <w:ind w:firstLine="720"/>
        <w:outlineLvl w:val="0"/>
        <w:rPr>
          <w:sz w:val="24"/>
          <w:szCs w:val="24"/>
          <w:lang w:val="nl-NL"/>
        </w:rPr>
      </w:pPr>
      <w:r w:rsidRPr="004D7CDD">
        <w:rPr>
          <w:sz w:val="24"/>
          <w:szCs w:val="24"/>
          <w:lang w:val="nl-NL"/>
        </w:rPr>
        <w:softHyphen/>
      </w:r>
      <w:r w:rsidRPr="004D7CDD">
        <w:rPr>
          <w:sz w:val="24"/>
          <w:szCs w:val="24"/>
          <w:lang w:val="nl-NL"/>
        </w:rPr>
        <w:softHyphen/>
      </w:r>
      <w:r w:rsidRPr="004D7CDD">
        <w:rPr>
          <w:sz w:val="24"/>
          <w:szCs w:val="24"/>
          <w:lang w:val="nl-NL"/>
        </w:rPr>
        <w:softHyphen/>
      </w:r>
    </w:p>
    <w:p w:rsidR="00C2455C" w:rsidRDefault="00C2455C" w:rsidP="00C2455C">
      <w:pPr>
        <w:rPr>
          <w:sz w:val="24"/>
          <w:szCs w:val="24"/>
          <w:lang w:val="nl-NL"/>
        </w:rPr>
      </w:pPr>
    </w:p>
    <w:p w:rsidR="00C2455C" w:rsidRDefault="00C2455C" w:rsidP="00C2455C">
      <w:pPr>
        <w:rPr>
          <w:sz w:val="24"/>
          <w:szCs w:val="24"/>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Default="00C2455C" w:rsidP="00C2455C">
      <w:pPr>
        <w:widowControl w:val="0"/>
        <w:ind w:firstLine="720"/>
        <w:outlineLvl w:val="0"/>
        <w:rPr>
          <w:b/>
          <w:i/>
          <w:sz w:val="24"/>
          <w:szCs w:val="24"/>
          <w:u w:val="single"/>
          <w:lang w:val="nl-NL"/>
        </w:rPr>
      </w:pPr>
    </w:p>
    <w:p w:rsidR="00C2455C" w:rsidRPr="004D7CDD" w:rsidRDefault="00C2455C" w:rsidP="00C2455C">
      <w:pPr>
        <w:widowControl w:val="0"/>
        <w:spacing w:before="0"/>
        <w:ind w:firstLine="720"/>
        <w:outlineLvl w:val="0"/>
        <w:rPr>
          <w:rFonts w:eastAsia="MS Mincho"/>
          <w:sz w:val="24"/>
          <w:szCs w:val="24"/>
          <w:lang w:val="nl-NL"/>
        </w:rPr>
      </w:pPr>
      <w:r w:rsidRPr="004D7CDD">
        <w:rPr>
          <w:b/>
          <w:i/>
          <w:sz w:val="24"/>
          <w:szCs w:val="24"/>
          <w:u w:val="single"/>
          <w:lang w:val="nl-NL"/>
        </w:rPr>
        <w:t>Hướng dẫn sử dụng mẫu số</w:t>
      </w:r>
      <w:r w:rsidRPr="004D7CDD">
        <w:rPr>
          <w:sz w:val="24"/>
          <w:szCs w:val="24"/>
          <w:u w:val="single"/>
          <w:lang w:val="nl-NL"/>
        </w:rPr>
        <w:t xml:space="preserve"> </w:t>
      </w:r>
      <w:r>
        <w:rPr>
          <w:b/>
          <w:i/>
          <w:sz w:val="24"/>
          <w:szCs w:val="24"/>
          <w:u w:val="single"/>
          <w:lang w:val="nl-NL"/>
        </w:rPr>
        <w:t>56-HS</w:t>
      </w:r>
      <w:r w:rsidRPr="004D7CDD">
        <w:rPr>
          <w:b/>
          <w:bCs/>
          <w:i/>
          <w:iCs/>
          <w:sz w:val="24"/>
          <w:szCs w:val="24"/>
          <w:u w:val="single"/>
          <w:lang w:val="nl-NL"/>
        </w:rPr>
        <w:t>:</w:t>
      </w:r>
    </w:p>
    <w:p w:rsidR="00C2455C" w:rsidRPr="00C2455C" w:rsidRDefault="00C2455C" w:rsidP="00C2455C">
      <w:pPr>
        <w:widowControl w:val="0"/>
        <w:ind w:firstLine="720"/>
        <w:rPr>
          <w:spacing w:val="-6"/>
          <w:sz w:val="24"/>
          <w:szCs w:val="24"/>
          <w:lang w:val="nl-NL"/>
        </w:rPr>
      </w:pPr>
      <w:r w:rsidRPr="00C2455C">
        <w:rPr>
          <w:spacing w:val="-6"/>
          <w:sz w:val="24"/>
          <w:szCs w:val="24"/>
          <w:lang w:val="nl-NL"/>
        </w:rPr>
        <w:t>(1)</w:t>
      </w:r>
      <w:r w:rsidRPr="00E12726">
        <w:rPr>
          <w:spacing w:val="-6"/>
          <w:sz w:val="24"/>
          <w:szCs w:val="24"/>
          <w:lang w:val="vi-VN"/>
        </w:rPr>
        <w:t xml:space="preserve"> và</w:t>
      </w:r>
      <w:r w:rsidRPr="00C2455C">
        <w:rPr>
          <w:spacing w:val="-6"/>
          <w:sz w:val="24"/>
          <w:szCs w:val="24"/>
          <w:lang w:val="nl-NL"/>
        </w:rPr>
        <w:t xml:space="preserve"> (5) ghi tên Tòa án ra </w:t>
      </w:r>
      <w:r w:rsidRPr="00E12726">
        <w:rPr>
          <w:spacing w:val="-6"/>
          <w:sz w:val="24"/>
          <w:szCs w:val="24"/>
          <w:lang w:val="vi-VN"/>
        </w:rPr>
        <w:t>q</w:t>
      </w:r>
      <w:r w:rsidRPr="00C2455C">
        <w:rPr>
          <w:spacing w:val="-6"/>
          <w:sz w:val="24"/>
          <w:szCs w:val="24"/>
          <w:lang w:val="nl-NL"/>
        </w:rPr>
        <w:t>uyết định kháng nghị; nếu là Tòa án nhân dân cấp cao thì ghi tên Tòa án nhân dân</w:t>
      </w:r>
      <w:r w:rsidRPr="00E12726">
        <w:rPr>
          <w:spacing w:val="-6"/>
          <w:sz w:val="24"/>
          <w:szCs w:val="24"/>
          <w:lang w:val="vi-VN"/>
        </w:rPr>
        <w:t xml:space="preserve"> </w:t>
      </w:r>
      <w:r w:rsidRPr="00C2455C">
        <w:rPr>
          <w:spacing w:val="-6"/>
          <w:sz w:val="24"/>
          <w:szCs w:val="24"/>
          <w:lang w:val="nl-NL"/>
        </w:rPr>
        <w:t>cấp cao nào (ví dụ: T</w:t>
      </w:r>
      <w:r w:rsidRPr="00E12726">
        <w:rPr>
          <w:spacing w:val="-6"/>
          <w:sz w:val="24"/>
          <w:szCs w:val="24"/>
          <w:lang w:val="vi-VN"/>
        </w:rPr>
        <w:t>òa</w:t>
      </w:r>
      <w:r w:rsidRPr="00C2455C">
        <w:rPr>
          <w:spacing w:val="-6"/>
          <w:sz w:val="24"/>
          <w:szCs w:val="24"/>
          <w:lang w:val="nl-NL"/>
        </w:rPr>
        <w:t xml:space="preserve"> án nhân dân cấp cao tại Thành phố Hồ Chí Minh).</w:t>
      </w:r>
    </w:p>
    <w:p w:rsidR="00C2455C" w:rsidRPr="00C2455C" w:rsidRDefault="00C2455C" w:rsidP="00C2455C">
      <w:pPr>
        <w:widowControl w:val="0"/>
        <w:ind w:firstLine="720"/>
        <w:rPr>
          <w:sz w:val="24"/>
          <w:szCs w:val="24"/>
          <w:lang w:val="nl-NL"/>
        </w:rPr>
      </w:pPr>
      <w:r w:rsidRPr="00C2455C">
        <w:rPr>
          <w:spacing w:val="-6"/>
          <w:sz w:val="24"/>
          <w:szCs w:val="24"/>
          <w:lang w:val="nl-NL"/>
        </w:rPr>
        <w:t xml:space="preserve">(2) </w:t>
      </w:r>
      <w:r w:rsidRPr="004D7CDD">
        <w:rPr>
          <w:spacing w:val="-6"/>
          <w:sz w:val="24"/>
          <w:szCs w:val="24"/>
          <w:lang w:val="vi-VN"/>
        </w:rPr>
        <w:t>ô</w:t>
      </w:r>
      <w:r w:rsidRPr="00C2455C">
        <w:rPr>
          <w:spacing w:val="-6"/>
          <w:sz w:val="24"/>
          <w:szCs w:val="24"/>
          <w:lang w:val="nl-NL"/>
        </w:rPr>
        <w:t xml:space="preserve"> thứ nhất ghi số, ô thứ hai ghi năm ra </w:t>
      </w:r>
      <w:r>
        <w:rPr>
          <w:spacing w:val="-6"/>
          <w:sz w:val="24"/>
          <w:szCs w:val="24"/>
          <w:lang w:val="vi-VN"/>
        </w:rPr>
        <w:t>q</w:t>
      </w:r>
      <w:r w:rsidRPr="00C2455C">
        <w:rPr>
          <w:spacing w:val="-6"/>
          <w:sz w:val="24"/>
          <w:szCs w:val="24"/>
          <w:lang w:val="nl-NL"/>
        </w:rPr>
        <w:t>uyết định (ví dụ: 01/2017/</w:t>
      </w:r>
      <w:r w:rsidRPr="004D7CDD">
        <w:rPr>
          <w:sz w:val="24"/>
          <w:szCs w:val="24"/>
          <w:lang w:val="nl-NL"/>
        </w:rPr>
        <w:t>KN-HS</w:t>
      </w:r>
      <w:r w:rsidRPr="00C2455C">
        <w:rPr>
          <w:sz w:val="24"/>
          <w:szCs w:val="24"/>
          <w:lang w:val="nl-NL"/>
        </w:rPr>
        <w:t>).</w:t>
      </w:r>
    </w:p>
    <w:p w:rsidR="00C2455C" w:rsidRPr="00E12726" w:rsidRDefault="00C2455C" w:rsidP="00C2455C">
      <w:pPr>
        <w:widowControl w:val="0"/>
        <w:ind w:firstLine="720"/>
        <w:rPr>
          <w:spacing w:val="-6"/>
          <w:sz w:val="24"/>
          <w:szCs w:val="24"/>
          <w:lang w:val="vi-VN"/>
        </w:rPr>
      </w:pPr>
      <w:r w:rsidRPr="00E12726">
        <w:rPr>
          <w:spacing w:val="-6"/>
          <w:sz w:val="24"/>
          <w:szCs w:val="24"/>
          <w:lang w:val="nl-NL"/>
        </w:rPr>
        <w:t>(3)</w:t>
      </w:r>
      <w:r w:rsidRPr="00E12726">
        <w:rPr>
          <w:spacing w:val="-6"/>
          <w:sz w:val="24"/>
          <w:szCs w:val="24"/>
          <w:lang w:val="vi-VN"/>
        </w:rPr>
        <w:t>,</w:t>
      </w:r>
      <w:r w:rsidRPr="00E12726">
        <w:rPr>
          <w:spacing w:val="-6"/>
          <w:sz w:val="24"/>
          <w:szCs w:val="24"/>
          <w:lang w:val="nl-NL"/>
        </w:rPr>
        <w:t xml:space="preserve"> (10) </w:t>
      </w:r>
      <w:r w:rsidRPr="00E12726">
        <w:rPr>
          <w:spacing w:val="-6"/>
          <w:sz w:val="24"/>
          <w:szCs w:val="24"/>
          <w:lang w:val="vi-VN"/>
        </w:rPr>
        <w:t xml:space="preserve">và </w:t>
      </w:r>
      <w:r w:rsidRPr="00E12726">
        <w:rPr>
          <w:spacing w:val="-6"/>
          <w:sz w:val="24"/>
          <w:szCs w:val="24"/>
          <w:lang w:val="nl-NL"/>
        </w:rPr>
        <w:t xml:space="preserve">(17) </w:t>
      </w:r>
      <w:r w:rsidRPr="00E12726">
        <w:rPr>
          <w:spacing w:val="-6"/>
          <w:sz w:val="24"/>
          <w:szCs w:val="24"/>
          <w:lang w:val="vi-VN"/>
        </w:rPr>
        <w:t xml:space="preserve">ghi cụ thể </w:t>
      </w:r>
      <w:r w:rsidRPr="00C2455C">
        <w:rPr>
          <w:spacing w:val="-6"/>
          <w:sz w:val="24"/>
          <w:szCs w:val="24"/>
          <w:lang w:val="nl-NL"/>
        </w:rPr>
        <w:t>số và ký hiệu B</w:t>
      </w:r>
      <w:r w:rsidRPr="00E12726">
        <w:rPr>
          <w:spacing w:val="-6"/>
          <w:sz w:val="24"/>
          <w:szCs w:val="24"/>
          <w:lang w:val="vi-VN"/>
        </w:rPr>
        <w:t>ản án</w:t>
      </w:r>
      <w:r w:rsidRPr="00C2455C">
        <w:rPr>
          <w:spacing w:val="-6"/>
          <w:sz w:val="24"/>
          <w:szCs w:val="24"/>
          <w:lang w:val="nl-NL"/>
        </w:rPr>
        <w:t xml:space="preserve">, Quyết định </w:t>
      </w:r>
      <w:r w:rsidRPr="00E12726">
        <w:rPr>
          <w:spacing w:val="-6"/>
          <w:sz w:val="24"/>
          <w:szCs w:val="24"/>
          <w:lang w:val="vi-VN"/>
        </w:rPr>
        <w:t>(ví dụ</w:t>
      </w:r>
      <w:r w:rsidRPr="00C2455C">
        <w:rPr>
          <w:spacing w:val="-6"/>
          <w:sz w:val="24"/>
          <w:szCs w:val="24"/>
          <w:lang w:val="nl-NL"/>
        </w:rPr>
        <w:t xml:space="preserve">: 168/2017/HSST-QĐ </w:t>
      </w:r>
      <w:r w:rsidRPr="00E12726">
        <w:rPr>
          <w:spacing w:val="-6"/>
          <w:sz w:val="24"/>
          <w:szCs w:val="24"/>
          <w:lang w:val="vi-VN"/>
        </w:rPr>
        <w:t>ngày 03 tháng 6 năm 201</w:t>
      </w:r>
      <w:r w:rsidRPr="00C2455C">
        <w:rPr>
          <w:spacing w:val="-6"/>
          <w:sz w:val="24"/>
          <w:szCs w:val="24"/>
          <w:lang w:val="nl-NL"/>
        </w:rPr>
        <w:t>7</w:t>
      </w:r>
      <w:r w:rsidRPr="00E12726">
        <w:rPr>
          <w:spacing w:val="-6"/>
          <w:sz w:val="24"/>
          <w:szCs w:val="24"/>
          <w:lang w:val="vi-VN"/>
        </w:rPr>
        <w:t>).</w:t>
      </w:r>
    </w:p>
    <w:p w:rsidR="00C2455C" w:rsidRPr="004D7CDD" w:rsidRDefault="00C2455C" w:rsidP="00C2455C">
      <w:pPr>
        <w:widowControl w:val="0"/>
        <w:ind w:firstLine="720"/>
        <w:rPr>
          <w:sz w:val="24"/>
          <w:szCs w:val="24"/>
          <w:lang w:val="nl-NL"/>
        </w:rPr>
      </w:pPr>
      <w:r w:rsidRPr="004D7CDD">
        <w:rPr>
          <w:sz w:val="24"/>
          <w:szCs w:val="24"/>
          <w:lang w:val="nl-NL"/>
        </w:rPr>
        <w:t xml:space="preserve"> (</w:t>
      </w:r>
      <w:r>
        <w:rPr>
          <w:sz w:val="24"/>
          <w:szCs w:val="24"/>
          <w:lang w:val="nl-NL"/>
        </w:rPr>
        <w:t>4</w:t>
      </w:r>
      <w:r w:rsidRPr="004D7CDD">
        <w:rPr>
          <w:sz w:val="24"/>
          <w:szCs w:val="24"/>
          <w:lang w:val="nl-NL"/>
        </w:rPr>
        <w:t>)</w:t>
      </w:r>
      <w:r>
        <w:rPr>
          <w:sz w:val="24"/>
          <w:szCs w:val="24"/>
          <w:lang w:val="vi-VN"/>
        </w:rPr>
        <w:t>,</w:t>
      </w:r>
      <w:r w:rsidRPr="004D7CDD">
        <w:rPr>
          <w:sz w:val="24"/>
          <w:szCs w:val="24"/>
          <w:lang w:val="nl-NL"/>
        </w:rPr>
        <w:t xml:space="preserve"> (1</w:t>
      </w:r>
      <w:r>
        <w:rPr>
          <w:sz w:val="24"/>
          <w:szCs w:val="24"/>
          <w:lang w:val="nl-NL"/>
        </w:rPr>
        <w:t>1</w:t>
      </w:r>
      <w:r w:rsidRPr="004D7CDD">
        <w:rPr>
          <w:sz w:val="24"/>
          <w:szCs w:val="24"/>
          <w:lang w:val="nl-NL"/>
        </w:rPr>
        <w:t>)</w:t>
      </w:r>
      <w:r>
        <w:rPr>
          <w:sz w:val="24"/>
          <w:szCs w:val="24"/>
          <w:lang w:val="vi-VN"/>
        </w:rPr>
        <w:t>,</w:t>
      </w:r>
      <w:r w:rsidRPr="004D7CDD">
        <w:rPr>
          <w:sz w:val="24"/>
          <w:szCs w:val="24"/>
          <w:lang w:val="nl-NL"/>
        </w:rPr>
        <w:t xml:space="preserve"> (1</w:t>
      </w:r>
      <w:r>
        <w:rPr>
          <w:sz w:val="24"/>
          <w:szCs w:val="24"/>
          <w:lang w:val="nl-NL"/>
        </w:rPr>
        <w:t>4</w:t>
      </w:r>
      <w:r w:rsidRPr="004D7CDD">
        <w:rPr>
          <w:sz w:val="24"/>
          <w:szCs w:val="24"/>
          <w:lang w:val="nl-NL"/>
        </w:rPr>
        <w:t xml:space="preserve">) </w:t>
      </w:r>
      <w:r>
        <w:rPr>
          <w:sz w:val="24"/>
          <w:szCs w:val="24"/>
          <w:lang w:val="vi-VN"/>
        </w:rPr>
        <w:t xml:space="preserve">và </w:t>
      </w:r>
      <w:r w:rsidRPr="00C2455C">
        <w:rPr>
          <w:spacing w:val="-4"/>
          <w:sz w:val="24"/>
          <w:szCs w:val="24"/>
          <w:lang w:val="nl-NL"/>
        </w:rPr>
        <w:t xml:space="preserve">(18) </w:t>
      </w:r>
      <w:r w:rsidRPr="004D7CDD">
        <w:rPr>
          <w:sz w:val="24"/>
          <w:szCs w:val="24"/>
          <w:lang w:val="nl-NL"/>
        </w:rPr>
        <w:t xml:space="preserve">ghi tên Tòa án đã xét xử và ra </w:t>
      </w:r>
      <w:r>
        <w:rPr>
          <w:sz w:val="24"/>
          <w:szCs w:val="24"/>
          <w:lang w:val="nl-NL"/>
        </w:rPr>
        <w:t>b</w:t>
      </w:r>
      <w:r w:rsidRPr="004D7CDD">
        <w:rPr>
          <w:sz w:val="24"/>
          <w:szCs w:val="24"/>
          <w:lang w:val="nl-NL"/>
        </w:rPr>
        <w:t>ản án (</w:t>
      </w:r>
      <w:r>
        <w:rPr>
          <w:sz w:val="24"/>
          <w:szCs w:val="24"/>
          <w:lang w:val="nl-NL"/>
        </w:rPr>
        <w:t>q</w:t>
      </w:r>
      <w:r w:rsidRPr="004D7CDD">
        <w:rPr>
          <w:sz w:val="24"/>
          <w:szCs w:val="24"/>
          <w:lang w:val="nl-NL"/>
        </w:rPr>
        <w:t>uyết định) có hiệu lực pháp luật bị kháng nghị.</w:t>
      </w:r>
    </w:p>
    <w:p w:rsidR="00C2455C" w:rsidRPr="00C2455C" w:rsidRDefault="00C2455C" w:rsidP="00C2455C">
      <w:pPr>
        <w:widowControl w:val="0"/>
        <w:ind w:firstLine="720"/>
        <w:rPr>
          <w:sz w:val="24"/>
          <w:szCs w:val="24"/>
          <w:lang w:val="nl-NL"/>
        </w:rPr>
      </w:pPr>
      <w:r w:rsidRPr="00C2455C">
        <w:rPr>
          <w:sz w:val="24"/>
          <w:szCs w:val="24"/>
          <w:lang w:val="nl-NL"/>
        </w:rPr>
        <w:t xml:space="preserve">(6) ghi </w:t>
      </w:r>
      <w:r>
        <w:rPr>
          <w:sz w:val="24"/>
          <w:szCs w:val="24"/>
          <w:lang w:val="vi-VN"/>
        </w:rPr>
        <w:t xml:space="preserve">đầy đủ </w:t>
      </w:r>
      <w:r w:rsidRPr="00C2455C">
        <w:rPr>
          <w:sz w:val="24"/>
          <w:szCs w:val="24"/>
          <w:lang w:val="nl-NL"/>
        </w:rPr>
        <w:t xml:space="preserve">họ tên và lý lịch của người bị kết án bị kháng nghị (nếu người bị kết án là cá nhân thì ghi </w:t>
      </w:r>
      <w:r>
        <w:rPr>
          <w:sz w:val="24"/>
          <w:szCs w:val="24"/>
          <w:lang w:val="vi-VN"/>
        </w:rPr>
        <w:t xml:space="preserve">đầy đủ </w:t>
      </w:r>
      <w:r w:rsidRPr="00C2455C">
        <w:rPr>
          <w:sz w:val="24"/>
          <w:szCs w:val="24"/>
          <w:lang w:val="nl-NL"/>
        </w:rPr>
        <w:t>họ tên của cá nhân đó, nếu là pháp nhân thương mại thì ghi tên pháp nhân thương mại đó và tên người đại diện theo pháp luật).</w:t>
      </w:r>
    </w:p>
    <w:p w:rsidR="00C2455C" w:rsidRPr="00C2455C" w:rsidRDefault="00C2455C" w:rsidP="00C2455C">
      <w:pPr>
        <w:widowControl w:val="0"/>
        <w:ind w:firstLine="720"/>
        <w:rPr>
          <w:spacing w:val="-4"/>
          <w:sz w:val="24"/>
          <w:szCs w:val="24"/>
          <w:lang w:val="nl-NL"/>
        </w:rPr>
      </w:pPr>
      <w:r w:rsidRPr="00C2455C">
        <w:rPr>
          <w:spacing w:val="-4"/>
          <w:sz w:val="24"/>
          <w:szCs w:val="24"/>
          <w:lang w:val="nl-NL"/>
        </w:rPr>
        <w:t xml:space="preserve">(7) ghi </w:t>
      </w:r>
      <w:r w:rsidRPr="00E12726">
        <w:rPr>
          <w:spacing w:val="-4"/>
          <w:sz w:val="24"/>
          <w:szCs w:val="24"/>
          <w:lang w:val="vi-VN"/>
        </w:rPr>
        <w:t xml:space="preserve">đầy đủ </w:t>
      </w:r>
      <w:r w:rsidRPr="00C2455C">
        <w:rPr>
          <w:spacing w:val="-4"/>
          <w:sz w:val="24"/>
          <w:szCs w:val="24"/>
          <w:lang w:val="nl-NL"/>
        </w:rPr>
        <w:t>họ tên, địa chỉ của người bị hại và các đương sự, người liên quan khác.</w:t>
      </w:r>
    </w:p>
    <w:p w:rsidR="00C2455C" w:rsidRPr="00C2455C" w:rsidRDefault="00C2455C" w:rsidP="00C2455C">
      <w:pPr>
        <w:widowControl w:val="0"/>
        <w:tabs>
          <w:tab w:val="left" w:leader="dot" w:pos="9072"/>
        </w:tabs>
        <w:ind w:firstLine="720"/>
        <w:outlineLvl w:val="0"/>
        <w:rPr>
          <w:sz w:val="24"/>
          <w:szCs w:val="24"/>
          <w:lang w:val="nl-NL"/>
        </w:rPr>
      </w:pPr>
      <w:r w:rsidRPr="00C2455C">
        <w:rPr>
          <w:sz w:val="24"/>
          <w:szCs w:val="24"/>
          <w:lang w:val="nl-NL"/>
        </w:rPr>
        <w:t>(8) tùy theo nội dung cần kháng nghị (kháng nghị toàn bộ hay một phần bản án (quyết định) mà nêu tóm tắt nội dung vụ án, vụ việc liên quan đến kháng nghị; các quyết định của các cơ quan có thẩm quyền trong quá trình giải quyết vụ án, vụ việc liên quan đến kháng nghị.</w:t>
      </w:r>
    </w:p>
    <w:p w:rsidR="00C2455C" w:rsidRPr="004D7CDD" w:rsidRDefault="00C2455C" w:rsidP="00C2455C">
      <w:pPr>
        <w:widowControl w:val="0"/>
        <w:ind w:firstLine="720"/>
        <w:rPr>
          <w:sz w:val="24"/>
          <w:szCs w:val="24"/>
        </w:rPr>
      </w:pPr>
      <w:r w:rsidRPr="004D7CDD">
        <w:rPr>
          <w:sz w:val="24"/>
          <w:szCs w:val="24"/>
        </w:rPr>
        <w:t>(</w:t>
      </w:r>
      <w:r>
        <w:rPr>
          <w:sz w:val="24"/>
          <w:szCs w:val="24"/>
        </w:rPr>
        <w:t>9</w:t>
      </w:r>
      <w:r w:rsidRPr="004D7CDD">
        <w:rPr>
          <w:sz w:val="24"/>
          <w:szCs w:val="24"/>
        </w:rPr>
        <w:t xml:space="preserve">) </w:t>
      </w:r>
      <w:proofErr w:type="spellStart"/>
      <w:r w:rsidRPr="004D7CDD">
        <w:rPr>
          <w:sz w:val="24"/>
          <w:szCs w:val="24"/>
        </w:rPr>
        <w:t>nhận</w:t>
      </w:r>
      <w:proofErr w:type="spellEnd"/>
      <w:r w:rsidRPr="004D7CDD">
        <w:rPr>
          <w:sz w:val="24"/>
          <w:szCs w:val="24"/>
        </w:rPr>
        <w:t xml:space="preserve"> </w:t>
      </w:r>
      <w:proofErr w:type="spellStart"/>
      <w:r w:rsidRPr="004D7CDD">
        <w:rPr>
          <w:sz w:val="24"/>
          <w:szCs w:val="24"/>
        </w:rPr>
        <w:t>xét</w:t>
      </w:r>
      <w:proofErr w:type="spellEnd"/>
      <w:r w:rsidRPr="004D7CDD">
        <w:rPr>
          <w:sz w:val="24"/>
          <w:szCs w:val="24"/>
        </w:rPr>
        <w:t xml:space="preserve">, </w:t>
      </w:r>
      <w:proofErr w:type="spellStart"/>
      <w:r w:rsidRPr="004D7CDD">
        <w:rPr>
          <w:sz w:val="24"/>
          <w:szCs w:val="24"/>
        </w:rPr>
        <w:t>phân</w:t>
      </w:r>
      <w:proofErr w:type="spellEnd"/>
      <w:r w:rsidRPr="004D7CDD">
        <w:rPr>
          <w:sz w:val="24"/>
          <w:szCs w:val="24"/>
        </w:rPr>
        <w:t xml:space="preserve"> </w:t>
      </w:r>
      <w:proofErr w:type="spellStart"/>
      <w:r w:rsidRPr="004D7CDD">
        <w:rPr>
          <w:sz w:val="24"/>
          <w:szCs w:val="24"/>
        </w:rPr>
        <w:t>tích</w:t>
      </w:r>
      <w:proofErr w:type="spellEnd"/>
      <w:r w:rsidRPr="004D7CDD">
        <w:rPr>
          <w:sz w:val="24"/>
          <w:szCs w:val="24"/>
        </w:rPr>
        <w:t xml:space="preserve"> </w:t>
      </w:r>
      <w:proofErr w:type="spellStart"/>
      <w:r w:rsidRPr="004D7CDD">
        <w:rPr>
          <w:sz w:val="24"/>
          <w:szCs w:val="24"/>
        </w:rPr>
        <w:t>những</w:t>
      </w:r>
      <w:proofErr w:type="spellEnd"/>
      <w:r w:rsidRPr="004D7CDD">
        <w:rPr>
          <w:sz w:val="24"/>
          <w:szCs w:val="24"/>
        </w:rPr>
        <w:t xml:space="preserve"> vi </w:t>
      </w:r>
      <w:proofErr w:type="spellStart"/>
      <w:r w:rsidRPr="004D7CDD">
        <w:rPr>
          <w:sz w:val="24"/>
          <w:szCs w:val="24"/>
        </w:rPr>
        <w:t>phạm</w:t>
      </w:r>
      <w:proofErr w:type="spellEnd"/>
      <w:r w:rsidRPr="004D7CDD">
        <w:rPr>
          <w:sz w:val="24"/>
          <w:szCs w:val="24"/>
        </w:rPr>
        <w:t xml:space="preserve"> </w:t>
      </w:r>
      <w:proofErr w:type="spellStart"/>
      <w:r w:rsidRPr="004D7CDD">
        <w:rPr>
          <w:sz w:val="24"/>
          <w:szCs w:val="24"/>
        </w:rPr>
        <w:t>pháp</w:t>
      </w:r>
      <w:proofErr w:type="spellEnd"/>
      <w:r w:rsidRPr="004D7CDD">
        <w:rPr>
          <w:sz w:val="24"/>
          <w:szCs w:val="24"/>
        </w:rPr>
        <w:t xml:space="preserve"> </w:t>
      </w:r>
      <w:proofErr w:type="spellStart"/>
      <w:r w:rsidRPr="004D7CDD">
        <w:rPr>
          <w:sz w:val="24"/>
          <w:szCs w:val="24"/>
        </w:rPr>
        <w:t>luật</w:t>
      </w:r>
      <w:proofErr w:type="spellEnd"/>
      <w:r w:rsidRPr="004D7CDD">
        <w:rPr>
          <w:sz w:val="24"/>
          <w:szCs w:val="24"/>
        </w:rPr>
        <w:t xml:space="preserve">, </w:t>
      </w:r>
      <w:proofErr w:type="spellStart"/>
      <w:r w:rsidRPr="004D7CDD">
        <w:rPr>
          <w:sz w:val="24"/>
          <w:szCs w:val="24"/>
        </w:rPr>
        <w:t>sai</w:t>
      </w:r>
      <w:proofErr w:type="spellEnd"/>
      <w:r w:rsidRPr="004D7CDD">
        <w:rPr>
          <w:sz w:val="24"/>
          <w:szCs w:val="24"/>
        </w:rPr>
        <w:t xml:space="preserve"> </w:t>
      </w:r>
      <w:proofErr w:type="spellStart"/>
      <w:r w:rsidRPr="004D7CDD">
        <w:rPr>
          <w:sz w:val="24"/>
          <w:szCs w:val="24"/>
        </w:rPr>
        <w:t>lầm</w:t>
      </w:r>
      <w:proofErr w:type="spellEnd"/>
      <w:r w:rsidRPr="004D7CDD">
        <w:rPr>
          <w:sz w:val="24"/>
          <w:szCs w:val="24"/>
        </w:rPr>
        <w:t xml:space="preserve"> </w:t>
      </w:r>
      <w:proofErr w:type="spellStart"/>
      <w:r w:rsidRPr="004D7CDD">
        <w:rPr>
          <w:sz w:val="24"/>
          <w:szCs w:val="24"/>
        </w:rPr>
        <w:t>của</w:t>
      </w:r>
      <w:proofErr w:type="spellEnd"/>
      <w:r w:rsidRPr="004D7CDD">
        <w:rPr>
          <w:sz w:val="24"/>
          <w:szCs w:val="24"/>
        </w:rPr>
        <w:t xml:space="preserve"> </w:t>
      </w:r>
      <w:proofErr w:type="spellStart"/>
      <w:r>
        <w:rPr>
          <w:sz w:val="24"/>
          <w:szCs w:val="24"/>
        </w:rPr>
        <w:t>b</w:t>
      </w:r>
      <w:r w:rsidRPr="004D7CDD">
        <w:rPr>
          <w:sz w:val="24"/>
          <w:szCs w:val="24"/>
        </w:rPr>
        <w:t>ản</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Pr>
          <w:sz w:val="24"/>
          <w:szCs w:val="24"/>
        </w:rPr>
        <w:t>q</w:t>
      </w:r>
      <w:r w:rsidRPr="004D7CDD">
        <w:rPr>
          <w:sz w:val="24"/>
          <w:szCs w:val="24"/>
        </w:rPr>
        <w:t>uyết</w:t>
      </w:r>
      <w:proofErr w:type="spellEnd"/>
      <w:r w:rsidRPr="004D7CDD">
        <w:rPr>
          <w:sz w:val="24"/>
          <w:szCs w:val="24"/>
        </w:rPr>
        <w:t xml:space="preserve"> </w:t>
      </w:r>
      <w:proofErr w:type="spellStart"/>
      <w:r w:rsidRPr="004D7CDD">
        <w:rPr>
          <w:sz w:val="24"/>
          <w:szCs w:val="24"/>
        </w:rPr>
        <w:t>định</w:t>
      </w:r>
      <w:proofErr w:type="spellEnd"/>
      <w:r w:rsidRPr="004D7CDD">
        <w:rPr>
          <w:sz w:val="24"/>
          <w:szCs w:val="24"/>
        </w:rPr>
        <w:t xml:space="preserve">) </w:t>
      </w:r>
      <w:proofErr w:type="spellStart"/>
      <w:r w:rsidRPr="004D7CDD">
        <w:rPr>
          <w:sz w:val="24"/>
          <w:szCs w:val="24"/>
        </w:rPr>
        <w:t>bị</w:t>
      </w:r>
      <w:proofErr w:type="spellEnd"/>
      <w:r w:rsidRPr="004D7CDD">
        <w:rPr>
          <w:sz w:val="24"/>
          <w:szCs w:val="24"/>
        </w:rPr>
        <w:t xml:space="preserve"> </w:t>
      </w:r>
      <w:proofErr w:type="spellStart"/>
      <w:r w:rsidRPr="004D7CDD">
        <w:rPr>
          <w:sz w:val="24"/>
          <w:szCs w:val="24"/>
        </w:rPr>
        <w:t>kháng</w:t>
      </w:r>
      <w:proofErr w:type="spellEnd"/>
      <w:r w:rsidRPr="004D7CDD">
        <w:rPr>
          <w:sz w:val="24"/>
          <w:szCs w:val="24"/>
        </w:rPr>
        <w:t xml:space="preserve"> </w:t>
      </w:r>
      <w:proofErr w:type="spellStart"/>
      <w:r w:rsidRPr="004D7CDD">
        <w:rPr>
          <w:sz w:val="24"/>
          <w:szCs w:val="24"/>
        </w:rPr>
        <w:t>nghị</w:t>
      </w:r>
      <w:proofErr w:type="spellEnd"/>
      <w:r w:rsidRPr="004D7CDD">
        <w:rPr>
          <w:sz w:val="24"/>
          <w:szCs w:val="24"/>
        </w:rPr>
        <w:t xml:space="preserve">; </w:t>
      </w:r>
      <w:proofErr w:type="spellStart"/>
      <w:r w:rsidRPr="004D7CDD">
        <w:rPr>
          <w:sz w:val="24"/>
          <w:szCs w:val="24"/>
        </w:rPr>
        <w:t>ghi</w:t>
      </w:r>
      <w:proofErr w:type="spellEnd"/>
      <w:r w:rsidRPr="004D7CDD">
        <w:rPr>
          <w:sz w:val="24"/>
          <w:szCs w:val="24"/>
        </w:rPr>
        <w:t xml:space="preserve"> </w:t>
      </w:r>
      <w:proofErr w:type="spellStart"/>
      <w:r w:rsidRPr="004D7CDD">
        <w:rPr>
          <w:sz w:val="24"/>
          <w:szCs w:val="24"/>
        </w:rPr>
        <w:t>rõ</w:t>
      </w:r>
      <w:proofErr w:type="spellEnd"/>
      <w:r w:rsidRPr="004D7CDD">
        <w:rPr>
          <w:sz w:val="24"/>
          <w:szCs w:val="24"/>
        </w:rPr>
        <w:t xml:space="preserve"> </w:t>
      </w:r>
      <w:proofErr w:type="spellStart"/>
      <w:r w:rsidRPr="004D7CDD">
        <w:rPr>
          <w:sz w:val="24"/>
          <w:szCs w:val="24"/>
        </w:rPr>
        <w:t>căn</w:t>
      </w:r>
      <w:proofErr w:type="spellEnd"/>
      <w:r w:rsidRPr="004D7CDD">
        <w:rPr>
          <w:sz w:val="24"/>
          <w:szCs w:val="24"/>
        </w:rPr>
        <w:t xml:space="preserve"> </w:t>
      </w:r>
      <w:proofErr w:type="spellStart"/>
      <w:r w:rsidRPr="004D7CDD">
        <w:rPr>
          <w:sz w:val="24"/>
          <w:szCs w:val="24"/>
        </w:rPr>
        <w:t>cứ</w:t>
      </w:r>
      <w:proofErr w:type="spellEnd"/>
      <w:r w:rsidRPr="004D7CDD">
        <w:rPr>
          <w:sz w:val="24"/>
          <w:szCs w:val="24"/>
        </w:rPr>
        <w:t xml:space="preserve"> </w:t>
      </w:r>
      <w:proofErr w:type="spellStart"/>
      <w:r w:rsidRPr="004D7CDD">
        <w:rPr>
          <w:sz w:val="24"/>
          <w:szCs w:val="24"/>
        </w:rPr>
        <w:t>vào</w:t>
      </w:r>
      <w:proofErr w:type="spellEnd"/>
      <w:r w:rsidRPr="004D7CDD">
        <w:rPr>
          <w:sz w:val="24"/>
          <w:szCs w:val="24"/>
        </w:rPr>
        <w:t xml:space="preserve"> </w:t>
      </w:r>
      <w:proofErr w:type="spellStart"/>
      <w:r w:rsidRPr="004D7CDD">
        <w:rPr>
          <w:sz w:val="24"/>
          <w:szCs w:val="24"/>
        </w:rPr>
        <w:t>điểm</w:t>
      </w:r>
      <w:proofErr w:type="spellEnd"/>
      <w:r w:rsidRPr="004D7CDD">
        <w:rPr>
          <w:sz w:val="24"/>
          <w:szCs w:val="24"/>
        </w:rPr>
        <w:t xml:space="preserve">, </w:t>
      </w:r>
      <w:proofErr w:type="spellStart"/>
      <w:r w:rsidRPr="004D7CDD">
        <w:rPr>
          <w:sz w:val="24"/>
          <w:szCs w:val="24"/>
        </w:rPr>
        <w:t>khoản</w:t>
      </w:r>
      <w:proofErr w:type="spellEnd"/>
      <w:r w:rsidRPr="004D7CDD">
        <w:rPr>
          <w:sz w:val="24"/>
          <w:szCs w:val="24"/>
        </w:rPr>
        <w:t xml:space="preserve">, </w:t>
      </w:r>
      <w:proofErr w:type="spellStart"/>
      <w:r w:rsidRPr="004D7CDD">
        <w:rPr>
          <w:sz w:val="24"/>
          <w:szCs w:val="24"/>
        </w:rPr>
        <w:t>điều</w:t>
      </w:r>
      <w:proofErr w:type="spellEnd"/>
      <w:r w:rsidRPr="004D7CDD">
        <w:rPr>
          <w:sz w:val="24"/>
          <w:szCs w:val="24"/>
        </w:rPr>
        <w:t xml:space="preserve"> </w:t>
      </w:r>
      <w:proofErr w:type="spellStart"/>
      <w:r w:rsidRPr="004D7CDD">
        <w:rPr>
          <w:sz w:val="24"/>
          <w:szCs w:val="24"/>
        </w:rPr>
        <w:t>nào</w:t>
      </w:r>
      <w:proofErr w:type="spellEnd"/>
      <w:r w:rsidRPr="004D7CDD">
        <w:rPr>
          <w:sz w:val="24"/>
          <w:szCs w:val="24"/>
        </w:rPr>
        <w:t xml:space="preserve"> </w:t>
      </w:r>
      <w:proofErr w:type="spellStart"/>
      <w:r w:rsidRPr="004D7CDD">
        <w:rPr>
          <w:sz w:val="24"/>
          <w:szCs w:val="24"/>
        </w:rPr>
        <w:t>của</w:t>
      </w:r>
      <w:proofErr w:type="spellEnd"/>
      <w:r w:rsidRPr="004D7CDD">
        <w:rPr>
          <w:sz w:val="24"/>
          <w:szCs w:val="24"/>
        </w:rPr>
        <w:t xml:space="preserve"> </w:t>
      </w:r>
      <w:proofErr w:type="spellStart"/>
      <w:r>
        <w:rPr>
          <w:sz w:val="24"/>
          <w:szCs w:val="24"/>
        </w:rPr>
        <w:t>Bộ</w:t>
      </w:r>
      <w:proofErr w:type="spellEnd"/>
      <w:r>
        <w:rPr>
          <w:sz w:val="24"/>
          <w:szCs w:val="24"/>
        </w:rPr>
        <w:t xml:space="preserve"> </w:t>
      </w:r>
      <w:proofErr w:type="spellStart"/>
      <w:r>
        <w:rPr>
          <w:sz w:val="24"/>
          <w:szCs w:val="24"/>
        </w:rPr>
        <w:t>luật</w:t>
      </w:r>
      <w:proofErr w:type="spellEnd"/>
      <w:r>
        <w:rPr>
          <w:sz w:val="24"/>
          <w:szCs w:val="24"/>
        </w:rPr>
        <w:t xml:space="preserve"> </w:t>
      </w:r>
      <w:proofErr w:type="spellStart"/>
      <w:r>
        <w:rPr>
          <w:sz w:val="24"/>
          <w:szCs w:val="24"/>
        </w:rPr>
        <w:t>Hình</w:t>
      </w:r>
      <w:proofErr w:type="spellEnd"/>
      <w:r>
        <w:rPr>
          <w:sz w:val="24"/>
          <w:szCs w:val="24"/>
        </w:rPr>
        <w:t xml:space="preserve"> </w:t>
      </w:r>
      <w:proofErr w:type="spellStart"/>
      <w:r>
        <w:rPr>
          <w:sz w:val="24"/>
          <w:szCs w:val="24"/>
        </w:rPr>
        <w:t>sự</w:t>
      </w:r>
      <w:proofErr w:type="spellEnd"/>
      <w:r w:rsidRPr="004D7CDD">
        <w:rPr>
          <w:sz w:val="24"/>
          <w:szCs w:val="24"/>
        </w:rPr>
        <w:t xml:space="preserve">, </w:t>
      </w:r>
      <w:proofErr w:type="spellStart"/>
      <w:r w:rsidRPr="004D7CDD">
        <w:rPr>
          <w:sz w:val="24"/>
          <w:szCs w:val="24"/>
        </w:rPr>
        <w:t>B</w:t>
      </w:r>
      <w:r>
        <w:rPr>
          <w:sz w:val="24"/>
          <w:szCs w:val="24"/>
        </w:rPr>
        <w:t>ộ</w:t>
      </w:r>
      <w:proofErr w:type="spellEnd"/>
      <w:r>
        <w:rPr>
          <w:sz w:val="24"/>
          <w:szCs w:val="24"/>
        </w:rPr>
        <w:t xml:space="preserve"> </w:t>
      </w:r>
      <w:proofErr w:type="spellStart"/>
      <w:r>
        <w:rPr>
          <w:sz w:val="24"/>
          <w:szCs w:val="24"/>
        </w:rPr>
        <w:t>luật</w:t>
      </w:r>
      <w:proofErr w:type="spellEnd"/>
      <w:r>
        <w:rPr>
          <w:sz w:val="24"/>
          <w:szCs w:val="24"/>
        </w:rPr>
        <w:t xml:space="preserve"> </w:t>
      </w:r>
      <w:proofErr w:type="spellStart"/>
      <w:r>
        <w:rPr>
          <w:sz w:val="24"/>
          <w:szCs w:val="24"/>
        </w:rPr>
        <w:t>Tố</w:t>
      </w:r>
      <w:proofErr w:type="spellEnd"/>
      <w:r>
        <w:rPr>
          <w:sz w:val="24"/>
          <w:szCs w:val="24"/>
        </w:rPr>
        <w:t xml:space="preserve"> </w:t>
      </w:r>
      <w:proofErr w:type="spellStart"/>
      <w:r>
        <w:rPr>
          <w:sz w:val="24"/>
          <w:szCs w:val="24"/>
        </w:rPr>
        <w:t>tụng</w:t>
      </w:r>
      <w:proofErr w:type="spellEnd"/>
      <w:r>
        <w:rPr>
          <w:sz w:val="24"/>
          <w:szCs w:val="24"/>
        </w:rPr>
        <w:t xml:space="preserve"> </w:t>
      </w:r>
      <w:proofErr w:type="spellStart"/>
      <w:r>
        <w:rPr>
          <w:sz w:val="24"/>
          <w:szCs w:val="24"/>
        </w:rPr>
        <w:t>hình</w:t>
      </w:r>
      <w:proofErr w:type="spellEnd"/>
      <w:r>
        <w:rPr>
          <w:sz w:val="24"/>
          <w:szCs w:val="24"/>
        </w:rPr>
        <w:t xml:space="preserve"> </w:t>
      </w:r>
      <w:proofErr w:type="spellStart"/>
      <w:r>
        <w:rPr>
          <w:sz w:val="24"/>
          <w:szCs w:val="24"/>
        </w:rPr>
        <w:t>sự</w:t>
      </w:r>
      <w:proofErr w:type="spellEnd"/>
      <w:r w:rsidRPr="004D7CDD">
        <w:rPr>
          <w:sz w:val="24"/>
          <w:szCs w:val="24"/>
        </w:rPr>
        <w:t xml:space="preserve"> </w:t>
      </w:r>
      <w:proofErr w:type="spellStart"/>
      <w:r w:rsidRPr="004D7CDD">
        <w:rPr>
          <w:sz w:val="24"/>
          <w:szCs w:val="24"/>
        </w:rPr>
        <w:t>và</w:t>
      </w:r>
      <w:proofErr w:type="spellEnd"/>
      <w:r w:rsidRPr="004D7CDD">
        <w:rPr>
          <w:sz w:val="24"/>
          <w:szCs w:val="24"/>
        </w:rPr>
        <w:t xml:space="preserve"> </w:t>
      </w:r>
      <w:proofErr w:type="spellStart"/>
      <w:r w:rsidRPr="004D7CDD">
        <w:rPr>
          <w:sz w:val="24"/>
          <w:szCs w:val="24"/>
        </w:rPr>
        <w:t>các</w:t>
      </w:r>
      <w:proofErr w:type="spellEnd"/>
      <w:r w:rsidRPr="004D7CDD">
        <w:rPr>
          <w:sz w:val="24"/>
          <w:szCs w:val="24"/>
        </w:rPr>
        <w:t xml:space="preserve"> </w:t>
      </w:r>
      <w:proofErr w:type="spellStart"/>
      <w:r w:rsidRPr="004D7CDD">
        <w:rPr>
          <w:sz w:val="24"/>
          <w:szCs w:val="24"/>
        </w:rPr>
        <w:t>quy</w:t>
      </w:r>
      <w:proofErr w:type="spellEnd"/>
      <w:r w:rsidRPr="004D7CDD">
        <w:rPr>
          <w:sz w:val="24"/>
          <w:szCs w:val="24"/>
        </w:rPr>
        <w:t xml:space="preserve"> </w:t>
      </w:r>
      <w:proofErr w:type="spellStart"/>
      <w:r w:rsidRPr="004D7CDD">
        <w:rPr>
          <w:sz w:val="24"/>
          <w:szCs w:val="24"/>
        </w:rPr>
        <w:t>định</w:t>
      </w:r>
      <w:proofErr w:type="spellEnd"/>
      <w:r w:rsidRPr="004D7CDD">
        <w:rPr>
          <w:sz w:val="24"/>
          <w:szCs w:val="24"/>
        </w:rPr>
        <w:t xml:space="preserve"> </w:t>
      </w:r>
      <w:proofErr w:type="spellStart"/>
      <w:r w:rsidRPr="004D7CDD">
        <w:rPr>
          <w:sz w:val="24"/>
          <w:szCs w:val="24"/>
        </w:rPr>
        <w:t>của</w:t>
      </w:r>
      <w:proofErr w:type="spellEnd"/>
      <w:r w:rsidRPr="004D7CDD">
        <w:rPr>
          <w:sz w:val="24"/>
          <w:szCs w:val="24"/>
        </w:rPr>
        <w:t xml:space="preserve"> </w:t>
      </w:r>
      <w:proofErr w:type="spellStart"/>
      <w:r w:rsidRPr="004D7CDD">
        <w:rPr>
          <w:sz w:val="24"/>
          <w:szCs w:val="24"/>
        </w:rPr>
        <w:t>pháp</w:t>
      </w:r>
      <w:proofErr w:type="spellEnd"/>
      <w:r w:rsidRPr="004D7CDD">
        <w:rPr>
          <w:sz w:val="24"/>
          <w:szCs w:val="24"/>
        </w:rPr>
        <w:t xml:space="preserve"> </w:t>
      </w:r>
      <w:proofErr w:type="spellStart"/>
      <w:r w:rsidRPr="004D7CDD">
        <w:rPr>
          <w:sz w:val="24"/>
          <w:szCs w:val="24"/>
        </w:rPr>
        <w:t>luật</w:t>
      </w:r>
      <w:proofErr w:type="spellEnd"/>
      <w:r w:rsidRPr="004D7CDD">
        <w:rPr>
          <w:sz w:val="24"/>
          <w:szCs w:val="24"/>
        </w:rPr>
        <w:t xml:space="preserve"> </w:t>
      </w:r>
      <w:proofErr w:type="spellStart"/>
      <w:r w:rsidRPr="004D7CDD">
        <w:rPr>
          <w:sz w:val="24"/>
          <w:szCs w:val="24"/>
        </w:rPr>
        <w:t>khác</w:t>
      </w:r>
      <w:proofErr w:type="spellEnd"/>
      <w:r w:rsidRPr="004D7CDD">
        <w:rPr>
          <w:sz w:val="24"/>
          <w:szCs w:val="24"/>
        </w:rPr>
        <w:t xml:space="preserve"> </w:t>
      </w:r>
      <w:proofErr w:type="spellStart"/>
      <w:r w:rsidRPr="004D7CDD">
        <w:rPr>
          <w:sz w:val="24"/>
          <w:szCs w:val="24"/>
        </w:rPr>
        <w:t>có</w:t>
      </w:r>
      <w:proofErr w:type="spellEnd"/>
      <w:r w:rsidRPr="004D7CDD">
        <w:rPr>
          <w:sz w:val="24"/>
          <w:szCs w:val="24"/>
        </w:rPr>
        <w:t xml:space="preserve"> </w:t>
      </w:r>
      <w:proofErr w:type="spellStart"/>
      <w:r w:rsidRPr="004D7CDD">
        <w:rPr>
          <w:sz w:val="24"/>
          <w:szCs w:val="24"/>
        </w:rPr>
        <w:t>liên</w:t>
      </w:r>
      <w:proofErr w:type="spellEnd"/>
      <w:r w:rsidRPr="004D7CDD">
        <w:rPr>
          <w:sz w:val="24"/>
          <w:szCs w:val="24"/>
        </w:rPr>
        <w:t xml:space="preserve"> </w:t>
      </w:r>
      <w:proofErr w:type="spellStart"/>
      <w:r w:rsidRPr="004D7CDD">
        <w:rPr>
          <w:sz w:val="24"/>
          <w:szCs w:val="24"/>
        </w:rPr>
        <w:t>quan</w:t>
      </w:r>
      <w:proofErr w:type="spellEnd"/>
      <w:r w:rsidRPr="004D7CDD">
        <w:rPr>
          <w:sz w:val="24"/>
          <w:szCs w:val="24"/>
        </w:rPr>
        <w:t xml:space="preserve"> </w:t>
      </w:r>
      <w:proofErr w:type="spellStart"/>
      <w:r w:rsidRPr="004D7CDD">
        <w:rPr>
          <w:sz w:val="24"/>
          <w:szCs w:val="24"/>
        </w:rPr>
        <w:t>để</w:t>
      </w:r>
      <w:proofErr w:type="spellEnd"/>
      <w:r w:rsidRPr="004D7CDD">
        <w:rPr>
          <w:sz w:val="24"/>
          <w:szCs w:val="24"/>
        </w:rPr>
        <w:t xml:space="preserve"> </w:t>
      </w:r>
      <w:proofErr w:type="spellStart"/>
      <w:r w:rsidRPr="004D7CDD">
        <w:rPr>
          <w:sz w:val="24"/>
          <w:szCs w:val="24"/>
        </w:rPr>
        <w:t>kháng</w:t>
      </w:r>
      <w:proofErr w:type="spellEnd"/>
      <w:r w:rsidRPr="004D7CDD">
        <w:rPr>
          <w:sz w:val="24"/>
          <w:szCs w:val="24"/>
        </w:rPr>
        <w:t xml:space="preserve"> </w:t>
      </w:r>
      <w:proofErr w:type="spellStart"/>
      <w:r w:rsidRPr="004D7CDD">
        <w:rPr>
          <w:sz w:val="24"/>
          <w:szCs w:val="24"/>
        </w:rPr>
        <w:t>nghị</w:t>
      </w:r>
      <w:proofErr w:type="spellEnd"/>
      <w:r w:rsidRPr="004D7CDD">
        <w:rPr>
          <w:sz w:val="24"/>
          <w:szCs w:val="24"/>
        </w:rPr>
        <w:t>.</w:t>
      </w:r>
    </w:p>
    <w:p w:rsidR="00C2455C" w:rsidRPr="004D7CDD" w:rsidRDefault="00C2455C" w:rsidP="00C2455C">
      <w:pPr>
        <w:widowControl w:val="0"/>
        <w:ind w:firstLine="720"/>
        <w:rPr>
          <w:sz w:val="24"/>
          <w:szCs w:val="24"/>
        </w:rPr>
      </w:pPr>
      <w:r w:rsidRPr="004D7CDD">
        <w:rPr>
          <w:sz w:val="24"/>
          <w:szCs w:val="24"/>
        </w:rPr>
        <w:t>(1</w:t>
      </w:r>
      <w:r>
        <w:rPr>
          <w:sz w:val="24"/>
          <w:szCs w:val="24"/>
        </w:rPr>
        <w:t>2</w:t>
      </w:r>
      <w:r w:rsidRPr="004D7CDD">
        <w:rPr>
          <w:sz w:val="24"/>
          <w:szCs w:val="24"/>
        </w:rPr>
        <w:t xml:space="preserve">) </w:t>
      </w:r>
      <w:proofErr w:type="spellStart"/>
      <w:r w:rsidRPr="004D7CDD">
        <w:rPr>
          <w:sz w:val="24"/>
          <w:szCs w:val="24"/>
        </w:rPr>
        <w:t>ghi</w:t>
      </w:r>
      <w:proofErr w:type="spellEnd"/>
      <w:r w:rsidRPr="004D7CDD">
        <w:rPr>
          <w:sz w:val="24"/>
          <w:szCs w:val="24"/>
        </w:rPr>
        <w:t xml:space="preserve"> </w:t>
      </w:r>
      <w:proofErr w:type="spellStart"/>
      <w:r w:rsidRPr="004D7CDD">
        <w:rPr>
          <w:sz w:val="24"/>
          <w:szCs w:val="24"/>
        </w:rPr>
        <w:t>Ủy</w:t>
      </w:r>
      <w:proofErr w:type="spellEnd"/>
      <w:r w:rsidRPr="004D7CDD">
        <w:rPr>
          <w:sz w:val="24"/>
          <w:szCs w:val="24"/>
        </w:rPr>
        <w:t xml:space="preserve"> ban </w:t>
      </w:r>
      <w:proofErr w:type="spellStart"/>
      <w:r w:rsidRPr="004D7CDD">
        <w:rPr>
          <w:sz w:val="24"/>
          <w:szCs w:val="24"/>
        </w:rPr>
        <w:t>Thẩm</w:t>
      </w:r>
      <w:proofErr w:type="spellEnd"/>
      <w:r w:rsidRPr="004D7CDD">
        <w:rPr>
          <w:sz w:val="24"/>
          <w:szCs w:val="24"/>
        </w:rPr>
        <w:t xml:space="preserve"> </w:t>
      </w:r>
      <w:proofErr w:type="spellStart"/>
      <w:r w:rsidRPr="004D7CDD">
        <w:rPr>
          <w:sz w:val="24"/>
          <w:szCs w:val="24"/>
        </w:rPr>
        <w:t>phán</w:t>
      </w:r>
      <w:proofErr w:type="spellEnd"/>
      <w:r w:rsidRPr="004D7CDD">
        <w:rPr>
          <w:sz w:val="24"/>
          <w:szCs w:val="24"/>
        </w:rPr>
        <w:t xml:space="preserve"> </w:t>
      </w:r>
      <w:proofErr w:type="spellStart"/>
      <w:r w:rsidRPr="004D7CDD">
        <w:rPr>
          <w:sz w:val="24"/>
          <w:szCs w:val="24"/>
        </w:rPr>
        <w:t>Tòa</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nhân</w:t>
      </w:r>
      <w:proofErr w:type="spellEnd"/>
      <w:r w:rsidRPr="004D7CDD">
        <w:rPr>
          <w:sz w:val="24"/>
          <w:szCs w:val="24"/>
        </w:rPr>
        <w:t xml:space="preserve"> </w:t>
      </w:r>
      <w:proofErr w:type="spellStart"/>
      <w:r w:rsidRPr="004D7CDD">
        <w:rPr>
          <w:sz w:val="24"/>
          <w:szCs w:val="24"/>
        </w:rPr>
        <w:t>dân</w:t>
      </w:r>
      <w:proofErr w:type="spellEnd"/>
      <w:r w:rsidRPr="004D7CDD">
        <w:rPr>
          <w:sz w:val="24"/>
          <w:szCs w:val="24"/>
        </w:rPr>
        <w:t xml:space="preserve"> </w:t>
      </w:r>
      <w:proofErr w:type="spellStart"/>
      <w:r w:rsidRPr="004D7CDD">
        <w:rPr>
          <w:sz w:val="24"/>
          <w:szCs w:val="24"/>
        </w:rPr>
        <w:t>cấp</w:t>
      </w:r>
      <w:proofErr w:type="spellEnd"/>
      <w:r w:rsidRPr="004D7CDD">
        <w:rPr>
          <w:sz w:val="24"/>
          <w:szCs w:val="24"/>
        </w:rPr>
        <w:t xml:space="preserve"> </w:t>
      </w:r>
      <w:proofErr w:type="spellStart"/>
      <w:r w:rsidRPr="004D7CDD">
        <w:rPr>
          <w:sz w:val="24"/>
          <w:szCs w:val="24"/>
        </w:rPr>
        <w:t>cao</w:t>
      </w:r>
      <w:proofErr w:type="spellEnd"/>
      <w:r w:rsidRPr="004D7CDD">
        <w:rPr>
          <w:sz w:val="24"/>
          <w:szCs w:val="24"/>
        </w:rPr>
        <w:t xml:space="preserve"> (</w:t>
      </w:r>
      <w:proofErr w:type="spellStart"/>
      <w:r w:rsidRPr="004D7CDD">
        <w:rPr>
          <w:sz w:val="24"/>
          <w:szCs w:val="24"/>
        </w:rPr>
        <w:t>tại</w:t>
      </w:r>
      <w:proofErr w:type="spellEnd"/>
      <w:r w:rsidRPr="004D7CDD">
        <w:rPr>
          <w:sz w:val="24"/>
          <w:szCs w:val="24"/>
        </w:rPr>
        <w:t xml:space="preserve"> </w:t>
      </w:r>
      <w:proofErr w:type="spellStart"/>
      <w:r w:rsidRPr="004D7CDD">
        <w:rPr>
          <w:sz w:val="24"/>
          <w:szCs w:val="24"/>
        </w:rPr>
        <w:t>Hà</w:t>
      </w:r>
      <w:proofErr w:type="spellEnd"/>
      <w:r w:rsidRPr="004D7CDD">
        <w:rPr>
          <w:sz w:val="24"/>
          <w:szCs w:val="24"/>
        </w:rPr>
        <w:t xml:space="preserve"> </w:t>
      </w:r>
      <w:proofErr w:type="spellStart"/>
      <w:r w:rsidRPr="004D7CDD">
        <w:rPr>
          <w:sz w:val="24"/>
          <w:szCs w:val="24"/>
        </w:rPr>
        <w:t>Nội</w:t>
      </w:r>
      <w:proofErr w:type="spellEnd"/>
      <w:r w:rsidRPr="004D7CDD">
        <w:rPr>
          <w:sz w:val="24"/>
          <w:szCs w:val="24"/>
        </w:rPr>
        <w:t xml:space="preserve">, </w:t>
      </w:r>
      <w:proofErr w:type="spellStart"/>
      <w:r w:rsidRPr="004D7CDD">
        <w:rPr>
          <w:sz w:val="24"/>
          <w:szCs w:val="24"/>
        </w:rPr>
        <w:t>Đà</w:t>
      </w:r>
      <w:proofErr w:type="spellEnd"/>
      <w:r w:rsidRPr="004D7CDD">
        <w:rPr>
          <w:sz w:val="24"/>
          <w:szCs w:val="24"/>
        </w:rPr>
        <w:t xml:space="preserve"> </w:t>
      </w:r>
      <w:proofErr w:type="spellStart"/>
      <w:r w:rsidRPr="004D7CDD">
        <w:rPr>
          <w:sz w:val="24"/>
          <w:szCs w:val="24"/>
        </w:rPr>
        <w:t>Nẵng</w:t>
      </w:r>
      <w:proofErr w:type="spellEnd"/>
      <w:r w:rsidRPr="004D7CDD">
        <w:rPr>
          <w:sz w:val="24"/>
          <w:szCs w:val="24"/>
        </w:rPr>
        <w:t>,</w:t>
      </w:r>
      <w:r>
        <w:rPr>
          <w:sz w:val="24"/>
          <w:szCs w:val="24"/>
        </w:rPr>
        <w:t xml:space="preserve">    </w:t>
      </w:r>
      <w:r w:rsidRPr="004D7CDD">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phố</w:t>
      </w:r>
      <w:proofErr w:type="spellEnd"/>
      <w:r>
        <w:rPr>
          <w:sz w:val="24"/>
          <w:szCs w:val="24"/>
        </w:rPr>
        <w:t xml:space="preserve"> </w:t>
      </w:r>
      <w:proofErr w:type="spellStart"/>
      <w:r>
        <w:rPr>
          <w:sz w:val="24"/>
          <w:szCs w:val="24"/>
        </w:rPr>
        <w:t>Hồ</w:t>
      </w:r>
      <w:proofErr w:type="spellEnd"/>
      <w:r>
        <w:rPr>
          <w:sz w:val="24"/>
          <w:szCs w:val="24"/>
        </w:rPr>
        <w:t xml:space="preserve"> </w:t>
      </w:r>
      <w:proofErr w:type="spellStart"/>
      <w:r>
        <w:rPr>
          <w:sz w:val="24"/>
          <w:szCs w:val="24"/>
        </w:rPr>
        <w:t>Chí</w:t>
      </w:r>
      <w:proofErr w:type="spellEnd"/>
      <w:r>
        <w:rPr>
          <w:sz w:val="24"/>
          <w:szCs w:val="24"/>
        </w:rPr>
        <w:t xml:space="preserve"> Minh</w:t>
      </w:r>
      <w:r w:rsidRPr="004D7CDD">
        <w:rPr>
          <w:sz w:val="24"/>
          <w:szCs w:val="24"/>
        </w:rPr>
        <w:t xml:space="preserve">) </w:t>
      </w:r>
      <w:proofErr w:type="spellStart"/>
      <w:r w:rsidRPr="004D7CDD">
        <w:rPr>
          <w:sz w:val="24"/>
          <w:szCs w:val="24"/>
        </w:rPr>
        <w:t>nếu</w:t>
      </w:r>
      <w:proofErr w:type="spellEnd"/>
      <w:r w:rsidRPr="004D7CDD">
        <w:rPr>
          <w:sz w:val="24"/>
          <w:szCs w:val="24"/>
        </w:rPr>
        <w:t xml:space="preserve"> </w:t>
      </w:r>
      <w:proofErr w:type="spellStart"/>
      <w:r>
        <w:rPr>
          <w:sz w:val="24"/>
          <w:szCs w:val="24"/>
        </w:rPr>
        <w:t>b</w:t>
      </w:r>
      <w:r w:rsidRPr="004D7CDD">
        <w:rPr>
          <w:sz w:val="24"/>
          <w:szCs w:val="24"/>
        </w:rPr>
        <w:t>ản</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Pr>
          <w:sz w:val="24"/>
          <w:szCs w:val="24"/>
        </w:rPr>
        <w:t>q</w:t>
      </w:r>
      <w:r w:rsidRPr="004D7CDD">
        <w:rPr>
          <w:sz w:val="24"/>
          <w:szCs w:val="24"/>
        </w:rPr>
        <w:t>uyết</w:t>
      </w:r>
      <w:proofErr w:type="spellEnd"/>
      <w:r w:rsidRPr="004D7CDD">
        <w:rPr>
          <w:sz w:val="24"/>
          <w:szCs w:val="24"/>
        </w:rPr>
        <w:t xml:space="preserve"> </w:t>
      </w:r>
      <w:proofErr w:type="spellStart"/>
      <w:r w:rsidRPr="004D7CDD">
        <w:rPr>
          <w:sz w:val="24"/>
          <w:szCs w:val="24"/>
        </w:rPr>
        <w:t>định</w:t>
      </w:r>
      <w:proofErr w:type="spellEnd"/>
      <w:r w:rsidRPr="004D7CDD">
        <w:rPr>
          <w:sz w:val="24"/>
          <w:szCs w:val="24"/>
        </w:rPr>
        <w:t xml:space="preserve">) </w:t>
      </w:r>
      <w:proofErr w:type="spellStart"/>
      <w:r w:rsidRPr="004D7CDD">
        <w:rPr>
          <w:sz w:val="24"/>
          <w:szCs w:val="24"/>
        </w:rPr>
        <w:t>bị</w:t>
      </w:r>
      <w:proofErr w:type="spellEnd"/>
      <w:r w:rsidRPr="004D7CDD">
        <w:rPr>
          <w:sz w:val="24"/>
          <w:szCs w:val="24"/>
        </w:rPr>
        <w:t xml:space="preserve"> </w:t>
      </w:r>
      <w:proofErr w:type="spellStart"/>
      <w:r w:rsidRPr="004D7CDD">
        <w:rPr>
          <w:sz w:val="24"/>
          <w:szCs w:val="24"/>
        </w:rPr>
        <w:t>kháng</w:t>
      </w:r>
      <w:proofErr w:type="spellEnd"/>
      <w:r w:rsidRPr="004D7CDD">
        <w:rPr>
          <w:sz w:val="24"/>
          <w:szCs w:val="24"/>
        </w:rPr>
        <w:t xml:space="preserve"> </w:t>
      </w:r>
      <w:proofErr w:type="spellStart"/>
      <w:r w:rsidRPr="004D7CDD">
        <w:rPr>
          <w:sz w:val="24"/>
          <w:szCs w:val="24"/>
        </w:rPr>
        <w:t>nghị</w:t>
      </w:r>
      <w:proofErr w:type="spellEnd"/>
      <w:r w:rsidRPr="004D7CDD">
        <w:rPr>
          <w:sz w:val="24"/>
          <w:szCs w:val="24"/>
        </w:rPr>
        <w:t xml:space="preserve"> </w:t>
      </w:r>
      <w:proofErr w:type="spellStart"/>
      <w:r w:rsidRPr="004D7CDD">
        <w:rPr>
          <w:sz w:val="24"/>
          <w:szCs w:val="24"/>
        </w:rPr>
        <w:t>của</w:t>
      </w:r>
      <w:proofErr w:type="spellEnd"/>
      <w:r w:rsidRPr="004D7CDD">
        <w:rPr>
          <w:sz w:val="24"/>
          <w:szCs w:val="24"/>
        </w:rPr>
        <w:t xml:space="preserve"> </w:t>
      </w:r>
      <w:proofErr w:type="spellStart"/>
      <w:r w:rsidRPr="004D7CDD">
        <w:rPr>
          <w:sz w:val="24"/>
          <w:szCs w:val="24"/>
        </w:rPr>
        <w:t>Tòa</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nhân</w:t>
      </w:r>
      <w:proofErr w:type="spellEnd"/>
      <w:r w:rsidRPr="004D7CDD">
        <w:rPr>
          <w:sz w:val="24"/>
          <w:szCs w:val="24"/>
        </w:rPr>
        <w:t xml:space="preserve"> </w:t>
      </w:r>
      <w:proofErr w:type="spellStart"/>
      <w:r w:rsidRPr="004D7CDD">
        <w:rPr>
          <w:sz w:val="24"/>
          <w:szCs w:val="24"/>
        </w:rPr>
        <w:t>dân</w:t>
      </w:r>
      <w:proofErr w:type="spellEnd"/>
      <w:r w:rsidRPr="004D7CDD">
        <w:rPr>
          <w:sz w:val="24"/>
          <w:szCs w:val="24"/>
        </w:rPr>
        <w:t xml:space="preserve"> </w:t>
      </w:r>
      <w:proofErr w:type="spellStart"/>
      <w:r w:rsidRPr="004D7CDD">
        <w:rPr>
          <w:sz w:val="24"/>
          <w:szCs w:val="24"/>
        </w:rPr>
        <w:t>cấp</w:t>
      </w:r>
      <w:proofErr w:type="spellEnd"/>
      <w:r w:rsidRPr="004D7CDD">
        <w:rPr>
          <w:sz w:val="24"/>
          <w:szCs w:val="24"/>
        </w:rPr>
        <w:t xml:space="preserve"> </w:t>
      </w:r>
      <w:proofErr w:type="spellStart"/>
      <w:r w:rsidRPr="004D7CDD">
        <w:rPr>
          <w:sz w:val="24"/>
          <w:szCs w:val="24"/>
        </w:rPr>
        <w:t>tỉnh</w:t>
      </w:r>
      <w:proofErr w:type="spellEnd"/>
      <w:r w:rsidRPr="004D7CDD">
        <w:rPr>
          <w:sz w:val="24"/>
          <w:szCs w:val="24"/>
        </w:rPr>
        <w:t xml:space="preserve">, </w:t>
      </w:r>
      <w:proofErr w:type="spellStart"/>
      <w:r w:rsidRPr="004D7CDD">
        <w:rPr>
          <w:sz w:val="24"/>
          <w:szCs w:val="24"/>
        </w:rPr>
        <w:t>Tòa</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nhân</w:t>
      </w:r>
      <w:proofErr w:type="spellEnd"/>
      <w:r w:rsidRPr="004D7CDD">
        <w:rPr>
          <w:sz w:val="24"/>
          <w:szCs w:val="24"/>
        </w:rPr>
        <w:t xml:space="preserve"> </w:t>
      </w:r>
      <w:proofErr w:type="spellStart"/>
      <w:r w:rsidRPr="004D7CDD">
        <w:rPr>
          <w:sz w:val="24"/>
          <w:szCs w:val="24"/>
        </w:rPr>
        <w:t>dân</w:t>
      </w:r>
      <w:proofErr w:type="spellEnd"/>
      <w:r w:rsidRPr="004D7CDD">
        <w:rPr>
          <w:sz w:val="24"/>
          <w:szCs w:val="24"/>
        </w:rPr>
        <w:t xml:space="preserve"> </w:t>
      </w:r>
      <w:proofErr w:type="spellStart"/>
      <w:r w:rsidRPr="004D7CDD">
        <w:rPr>
          <w:sz w:val="24"/>
          <w:szCs w:val="24"/>
        </w:rPr>
        <w:t>cấp</w:t>
      </w:r>
      <w:proofErr w:type="spellEnd"/>
      <w:r w:rsidRPr="004D7CDD">
        <w:rPr>
          <w:sz w:val="24"/>
          <w:szCs w:val="24"/>
        </w:rPr>
        <w:t xml:space="preserve"> </w:t>
      </w:r>
      <w:proofErr w:type="spellStart"/>
      <w:r w:rsidRPr="004D7CDD">
        <w:rPr>
          <w:sz w:val="24"/>
          <w:szCs w:val="24"/>
        </w:rPr>
        <w:t>huyện</w:t>
      </w:r>
      <w:proofErr w:type="spellEnd"/>
      <w:r w:rsidRPr="004D7CDD">
        <w:rPr>
          <w:sz w:val="24"/>
          <w:szCs w:val="24"/>
        </w:rPr>
        <w:t xml:space="preserve">; </w:t>
      </w:r>
      <w:proofErr w:type="spellStart"/>
      <w:r w:rsidRPr="004D7CDD">
        <w:rPr>
          <w:sz w:val="24"/>
          <w:szCs w:val="24"/>
        </w:rPr>
        <w:t>Ủy</w:t>
      </w:r>
      <w:proofErr w:type="spellEnd"/>
      <w:r w:rsidRPr="004D7CDD">
        <w:rPr>
          <w:sz w:val="24"/>
          <w:szCs w:val="24"/>
        </w:rPr>
        <w:t xml:space="preserve"> ban </w:t>
      </w:r>
      <w:proofErr w:type="spellStart"/>
      <w:r w:rsidRPr="004D7CDD">
        <w:rPr>
          <w:sz w:val="24"/>
          <w:szCs w:val="24"/>
        </w:rPr>
        <w:t>Thẩm</w:t>
      </w:r>
      <w:proofErr w:type="spellEnd"/>
      <w:r w:rsidRPr="004D7CDD">
        <w:rPr>
          <w:sz w:val="24"/>
          <w:szCs w:val="24"/>
        </w:rPr>
        <w:t xml:space="preserve"> </w:t>
      </w:r>
      <w:proofErr w:type="spellStart"/>
      <w:r w:rsidRPr="004D7CDD">
        <w:rPr>
          <w:sz w:val="24"/>
          <w:szCs w:val="24"/>
        </w:rPr>
        <w:t>phán</w:t>
      </w:r>
      <w:proofErr w:type="spellEnd"/>
      <w:r w:rsidRPr="004D7CDD">
        <w:rPr>
          <w:sz w:val="24"/>
          <w:szCs w:val="24"/>
        </w:rPr>
        <w:t xml:space="preserve"> </w:t>
      </w:r>
      <w:proofErr w:type="spellStart"/>
      <w:r w:rsidRPr="004D7CDD">
        <w:rPr>
          <w:sz w:val="24"/>
          <w:szCs w:val="24"/>
        </w:rPr>
        <w:t>Tòa</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quân</w:t>
      </w:r>
      <w:proofErr w:type="spellEnd"/>
      <w:r w:rsidRPr="004D7CDD">
        <w:rPr>
          <w:sz w:val="24"/>
          <w:szCs w:val="24"/>
        </w:rPr>
        <w:t xml:space="preserve"> </w:t>
      </w:r>
      <w:proofErr w:type="spellStart"/>
      <w:r w:rsidRPr="004D7CDD">
        <w:rPr>
          <w:sz w:val="24"/>
          <w:szCs w:val="24"/>
        </w:rPr>
        <w:t>sự</w:t>
      </w:r>
      <w:proofErr w:type="spellEnd"/>
      <w:r w:rsidRPr="004D7CDD">
        <w:rPr>
          <w:sz w:val="24"/>
          <w:szCs w:val="24"/>
        </w:rPr>
        <w:t xml:space="preserve"> </w:t>
      </w:r>
      <w:proofErr w:type="spellStart"/>
      <w:r w:rsidRPr="004D7CDD">
        <w:rPr>
          <w:sz w:val="24"/>
          <w:szCs w:val="24"/>
        </w:rPr>
        <w:t>trung</w:t>
      </w:r>
      <w:proofErr w:type="spellEnd"/>
      <w:r w:rsidRPr="004D7CDD">
        <w:rPr>
          <w:sz w:val="24"/>
          <w:szCs w:val="24"/>
        </w:rPr>
        <w:t xml:space="preserve"> </w:t>
      </w:r>
      <w:proofErr w:type="spellStart"/>
      <w:r w:rsidRPr="004D7CDD">
        <w:rPr>
          <w:sz w:val="24"/>
          <w:szCs w:val="24"/>
        </w:rPr>
        <w:t>ương</w:t>
      </w:r>
      <w:proofErr w:type="spellEnd"/>
      <w:r w:rsidRPr="004D7CDD">
        <w:rPr>
          <w:sz w:val="24"/>
          <w:szCs w:val="24"/>
        </w:rPr>
        <w:t xml:space="preserve"> </w:t>
      </w:r>
      <w:proofErr w:type="spellStart"/>
      <w:r w:rsidRPr="004D7CDD">
        <w:rPr>
          <w:sz w:val="24"/>
          <w:szCs w:val="24"/>
        </w:rPr>
        <w:t>nế</w:t>
      </w:r>
      <w:r>
        <w:rPr>
          <w:sz w:val="24"/>
          <w:szCs w:val="24"/>
        </w:rPr>
        <w:t>u</w:t>
      </w:r>
      <w:proofErr w:type="spellEnd"/>
      <w:r>
        <w:rPr>
          <w:sz w:val="24"/>
          <w:szCs w:val="24"/>
        </w:rPr>
        <w:t xml:space="preserve"> </w:t>
      </w:r>
      <w:proofErr w:type="spellStart"/>
      <w:r>
        <w:rPr>
          <w:sz w:val="24"/>
          <w:szCs w:val="24"/>
        </w:rPr>
        <w:t>b</w:t>
      </w:r>
      <w:r w:rsidRPr="004D7CDD">
        <w:rPr>
          <w:sz w:val="24"/>
          <w:szCs w:val="24"/>
        </w:rPr>
        <w:t>ản</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Pr>
          <w:sz w:val="24"/>
          <w:szCs w:val="24"/>
        </w:rPr>
        <w:t>q</w:t>
      </w:r>
      <w:r w:rsidRPr="004D7CDD">
        <w:rPr>
          <w:sz w:val="24"/>
          <w:szCs w:val="24"/>
        </w:rPr>
        <w:t>uyết</w:t>
      </w:r>
      <w:proofErr w:type="spellEnd"/>
      <w:r w:rsidRPr="004D7CDD">
        <w:rPr>
          <w:sz w:val="24"/>
          <w:szCs w:val="24"/>
        </w:rPr>
        <w:t xml:space="preserve"> </w:t>
      </w:r>
      <w:proofErr w:type="spellStart"/>
      <w:r w:rsidRPr="004D7CDD">
        <w:rPr>
          <w:sz w:val="24"/>
          <w:szCs w:val="24"/>
        </w:rPr>
        <w:t>định</w:t>
      </w:r>
      <w:proofErr w:type="spellEnd"/>
      <w:r w:rsidRPr="004D7CDD">
        <w:rPr>
          <w:sz w:val="24"/>
          <w:szCs w:val="24"/>
        </w:rPr>
        <w:t xml:space="preserve">) </w:t>
      </w:r>
      <w:proofErr w:type="spellStart"/>
      <w:r w:rsidRPr="004D7CDD">
        <w:rPr>
          <w:sz w:val="24"/>
          <w:szCs w:val="24"/>
        </w:rPr>
        <w:t>bị</w:t>
      </w:r>
      <w:proofErr w:type="spellEnd"/>
      <w:r w:rsidRPr="004D7CDD">
        <w:rPr>
          <w:sz w:val="24"/>
          <w:szCs w:val="24"/>
        </w:rPr>
        <w:t xml:space="preserve"> </w:t>
      </w:r>
      <w:proofErr w:type="spellStart"/>
      <w:r w:rsidRPr="004D7CDD">
        <w:rPr>
          <w:sz w:val="24"/>
          <w:szCs w:val="24"/>
        </w:rPr>
        <w:t>kháng</w:t>
      </w:r>
      <w:proofErr w:type="spellEnd"/>
      <w:r w:rsidRPr="004D7CDD">
        <w:rPr>
          <w:sz w:val="24"/>
          <w:szCs w:val="24"/>
        </w:rPr>
        <w:t xml:space="preserve"> </w:t>
      </w:r>
      <w:proofErr w:type="spellStart"/>
      <w:r w:rsidRPr="004D7CDD">
        <w:rPr>
          <w:sz w:val="24"/>
          <w:szCs w:val="24"/>
        </w:rPr>
        <w:t>nghị</w:t>
      </w:r>
      <w:proofErr w:type="spellEnd"/>
      <w:r w:rsidRPr="004D7CDD">
        <w:rPr>
          <w:sz w:val="24"/>
          <w:szCs w:val="24"/>
        </w:rPr>
        <w:t xml:space="preserve"> </w:t>
      </w:r>
      <w:proofErr w:type="spellStart"/>
      <w:r w:rsidRPr="004D7CDD">
        <w:rPr>
          <w:sz w:val="24"/>
          <w:szCs w:val="24"/>
        </w:rPr>
        <w:t>của</w:t>
      </w:r>
      <w:proofErr w:type="spellEnd"/>
      <w:r w:rsidRPr="004D7CDD">
        <w:rPr>
          <w:sz w:val="24"/>
          <w:szCs w:val="24"/>
        </w:rPr>
        <w:t xml:space="preserve"> </w:t>
      </w:r>
      <w:proofErr w:type="spellStart"/>
      <w:r w:rsidRPr="004D7CDD">
        <w:rPr>
          <w:sz w:val="24"/>
          <w:szCs w:val="24"/>
        </w:rPr>
        <w:t>Tòa</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quân</w:t>
      </w:r>
      <w:proofErr w:type="spellEnd"/>
      <w:r w:rsidRPr="004D7CDD">
        <w:rPr>
          <w:sz w:val="24"/>
          <w:szCs w:val="24"/>
        </w:rPr>
        <w:t xml:space="preserve"> </w:t>
      </w:r>
      <w:proofErr w:type="spellStart"/>
      <w:r w:rsidRPr="004D7CDD">
        <w:rPr>
          <w:sz w:val="24"/>
          <w:szCs w:val="24"/>
        </w:rPr>
        <w:t>sự</w:t>
      </w:r>
      <w:proofErr w:type="spellEnd"/>
      <w:r w:rsidRPr="004D7CDD">
        <w:rPr>
          <w:sz w:val="24"/>
          <w:szCs w:val="24"/>
        </w:rPr>
        <w:t xml:space="preserve"> </w:t>
      </w:r>
      <w:proofErr w:type="spellStart"/>
      <w:r w:rsidRPr="004D7CDD">
        <w:rPr>
          <w:sz w:val="24"/>
          <w:szCs w:val="24"/>
        </w:rPr>
        <w:t>cấp</w:t>
      </w:r>
      <w:proofErr w:type="spellEnd"/>
      <w:r w:rsidRPr="004D7CDD">
        <w:rPr>
          <w:sz w:val="24"/>
          <w:szCs w:val="24"/>
        </w:rPr>
        <w:t xml:space="preserve"> </w:t>
      </w:r>
      <w:proofErr w:type="spellStart"/>
      <w:r w:rsidRPr="004D7CDD">
        <w:rPr>
          <w:sz w:val="24"/>
          <w:szCs w:val="24"/>
        </w:rPr>
        <w:t>quân</w:t>
      </w:r>
      <w:proofErr w:type="spellEnd"/>
      <w:r w:rsidRPr="004D7CDD">
        <w:rPr>
          <w:sz w:val="24"/>
          <w:szCs w:val="24"/>
        </w:rPr>
        <w:t xml:space="preserve"> </w:t>
      </w:r>
      <w:proofErr w:type="spellStart"/>
      <w:r w:rsidRPr="004D7CDD">
        <w:rPr>
          <w:sz w:val="24"/>
          <w:szCs w:val="24"/>
        </w:rPr>
        <w:t>khu</w:t>
      </w:r>
      <w:proofErr w:type="spellEnd"/>
      <w:r w:rsidRPr="004D7CDD">
        <w:rPr>
          <w:sz w:val="24"/>
          <w:szCs w:val="24"/>
        </w:rPr>
        <w:t xml:space="preserve"> </w:t>
      </w:r>
      <w:proofErr w:type="spellStart"/>
      <w:r w:rsidRPr="004D7CDD">
        <w:rPr>
          <w:sz w:val="24"/>
          <w:szCs w:val="24"/>
        </w:rPr>
        <w:t>hoặc</w:t>
      </w:r>
      <w:proofErr w:type="spellEnd"/>
      <w:r w:rsidRPr="004D7CDD">
        <w:rPr>
          <w:sz w:val="24"/>
          <w:szCs w:val="24"/>
        </w:rPr>
        <w:t xml:space="preserve"> </w:t>
      </w:r>
      <w:proofErr w:type="spellStart"/>
      <w:r w:rsidRPr="004D7CDD">
        <w:rPr>
          <w:sz w:val="24"/>
          <w:szCs w:val="24"/>
        </w:rPr>
        <w:t>Tòa</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quân</w:t>
      </w:r>
      <w:proofErr w:type="spellEnd"/>
      <w:r w:rsidRPr="004D7CDD">
        <w:rPr>
          <w:sz w:val="24"/>
          <w:szCs w:val="24"/>
        </w:rPr>
        <w:t xml:space="preserve"> </w:t>
      </w:r>
      <w:proofErr w:type="spellStart"/>
      <w:r w:rsidRPr="004D7CDD">
        <w:rPr>
          <w:sz w:val="24"/>
          <w:szCs w:val="24"/>
        </w:rPr>
        <w:t>sự</w:t>
      </w:r>
      <w:proofErr w:type="spellEnd"/>
      <w:r w:rsidRPr="004D7CDD">
        <w:rPr>
          <w:sz w:val="24"/>
          <w:szCs w:val="24"/>
        </w:rPr>
        <w:t xml:space="preserve"> </w:t>
      </w:r>
      <w:proofErr w:type="spellStart"/>
      <w:r w:rsidRPr="004D7CDD">
        <w:rPr>
          <w:sz w:val="24"/>
          <w:szCs w:val="24"/>
        </w:rPr>
        <w:t>khu</w:t>
      </w:r>
      <w:proofErr w:type="spellEnd"/>
      <w:r w:rsidRPr="004D7CDD">
        <w:rPr>
          <w:sz w:val="24"/>
          <w:szCs w:val="24"/>
        </w:rPr>
        <w:t xml:space="preserve"> </w:t>
      </w:r>
      <w:proofErr w:type="spellStart"/>
      <w:r w:rsidRPr="004D7CDD">
        <w:rPr>
          <w:sz w:val="24"/>
          <w:szCs w:val="24"/>
        </w:rPr>
        <w:t>vực</w:t>
      </w:r>
      <w:proofErr w:type="spellEnd"/>
      <w:r w:rsidRPr="004D7CDD">
        <w:rPr>
          <w:sz w:val="24"/>
          <w:szCs w:val="24"/>
        </w:rPr>
        <w:t xml:space="preserve">; </w:t>
      </w:r>
      <w:proofErr w:type="spellStart"/>
      <w:r w:rsidRPr="004D7CDD">
        <w:rPr>
          <w:sz w:val="24"/>
          <w:szCs w:val="24"/>
        </w:rPr>
        <w:t>Hội</w:t>
      </w:r>
      <w:proofErr w:type="spellEnd"/>
      <w:r w:rsidRPr="004D7CDD">
        <w:rPr>
          <w:sz w:val="24"/>
          <w:szCs w:val="24"/>
        </w:rPr>
        <w:t xml:space="preserve"> </w:t>
      </w:r>
      <w:proofErr w:type="spellStart"/>
      <w:r w:rsidRPr="004D7CDD">
        <w:rPr>
          <w:sz w:val="24"/>
          <w:szCs w:val="24"/>
        </w:rPr>
        <w:t>đồng</w:t>
      </w:r>
      <w:proofErr w:type="spellEnd"/>
      <w:r w:rsidRPr="004D7CDD">
        <w:rPr>
          <w:sz w:val="24"/>
          <w:szCs w:val="24"/>
        </w:rPr>
        <w:t xml:space="preserve"> </w:t>
      </w:r>
      <w:proofErr w:type="spellStart"/>
      <w:r w:rsidRPr="004D7CDD">
        <w:rPr>
          <w:sz w:val="24"/>
          <w:szCs w:val="24"/>
        </w:rPr>
        <w:t>Thẩm</w:t>
      </w:r>
      <w:proofErr w:type="spellEnd"/>
      <w:r w:rsidRPr="004D7CDD">
        <w:rPr>
          <w:sz w:val="24"/>
          <w:szCs w:val="24"/>
        </w:rPr>
        <w:t xml:space="preserve"> </w:t>
      </w:r>
      <w:proofErr w:type="spellStart"/>
      <w:r w:rsidRPr="004D7CDD">
        <w:rPr>
          <w:sz w:val="24"/>
          <w:szCs w:val="24"/>
        </w:rPr>
        <w:t>phán</w:t>
      </w:r>
      <w:proofErr w:type="spellEnd"/>
      <w:r w:rsidRPr="004D7CDD">
        <w:rPr>
          <w:sz w:val="24"/>
          <w:szCs w:val="24"/>
        </w:rPr>
        <w:t xml:space="preserve"> </w:t>
      </w:r>
      <w:proofErr w:type="spellStart"/>
      <w:r w:rsidRPr="004D7CDD">
        <w:rPr>
          <w:sz w:val="24"/>
          <w:szCs w:val="24"/>
        </w:rPr>
        <w:t>Tòa</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nhân</w:t>
      </w:r>
      <w:proofErr w:type="spellEnd"/>
      <w:r w:rsidRPr="004D7CDD">
        <w:rPr>
          <w:sz w:val="24"/>
          <w:szCs w:val="24"/>
        </w:rPr>
        <w:t xml:space="preserve"> </w:t>
      </w:r>
      <w:proofErr w:type="spellStart"/>
      <w:r w:rsidRPr="004D7CDD">
        <w:rPr>
          <w:sz w:val="24"/>
          <w:szCs w:val="24"/>
        </w:rPr>
        <w:t>dân</w:t>
      </w:r>
      <w:proofErr w:type="spellEnd"/>
      <w:r w:rsidRPr="004D7CDD">
        <w:rPr>
          <w:sz w:val="24"/>
          <w:szCs w:val="24"/>
        </w:rPr>
        <w:t xml:space="preserve"> </w:t>
      </w:r>
      <w:proofErr w:type="spellStart"/>
      <w:r w:rsidRPr="004D7CDD">
        <w:rPr>
          <w:sz w:val="24"/>
          <w:szCs w:val="24"/>
        </w:rPr>
        <w:t>tối</w:t>
      </w:r>
      <w:proofErr w:type="spellEnd"/>
      <w:r w:rsidRPr="004D7CDD">
        <w:rPr>
          <w:sz w:val="24"/>
          <w:szCs w:val="24"/>
        </w:rPr>
        <w:t xml:space="preserve"> </w:t>
      </w:r>
      <w:proofErr w:type="spellStart"/>
      <w:r w:rsidRPr="004D7CDD">
        <w:rPr>
          <w:sz w:val="24"/>
          <w:szCs w:val="24"/>
        </w:rPr>
        <w:t>cao</w:t>
      </w:r>
      <w:proofErr w:type="spellEnd"/>
      <w:r w:rsidRPr="004D7CDD">
        <w:rPr>
          <w:sz w:val="24"/>
          <w:szCs w:val="24"/>
        </w:rPr>
        <w:t xml:space="preserve"> </w:t>
      </w:r>
      <w:proofErr w:type="spellStart"/>
      <w:r w:rsidRPr="004D7CDD">
        <w:rPr>
          <w:sz w:val="24"/>
          <w:szCs w:val="24"/>
        </w:rPr>
        <w:t>nếu</w:t>
      </w:r>
      <w:proofErr w:type="spellEnd"/>
      <w:r w:rsidRPr="004D7CDD">
        <w:rPr>
          <w:sz w:val="24"/>
          <w:szCs w:val="24"/>
        </w:rPr>
        <w:t xml:space="preserve"> </w:t>
      </w:r>
      <w:proofErr w:type="spellStart"/>
      <w:r>
        <w:rPr>
          <w:sz w:val="24"/>
          <w:szCs w:val="24"/>
        </w:rPr>
        <w:t>b</w:t>
      </w:r>
      <w:r w:rsidRPr="004D7CDD">
        <w:rPr>
          <w:sz w:val="24"/>
          <w:szCs w:val="24"/>
        </w:rPr>
        <w:t>ản</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Pr>
          <w:sz w:val="24"/>
          <w:szCs w:val="24"/>
        </w:rPr>
        <w:t>q</w:t>
      </w:r>
      <w:r w:rsidRPr="004D7CDD">
        <w:rPr>
          <w:sz w:val="24"/>
          <w:szCs w:val="24"/>
        </w:rPr>
        <w:t>uyết</w:t>
      </w:r>
      <w:proofErr w:type="spellEnd"/>
      <w:r w:rsidRPr="004D7CDD">
        <w:rPr>
          <w:sz w:val="24"/>
          <w:szCs w:val="24"/>
        </w:rPr>
        <w:t xml:space="preserve"> </w:t>
      </w:r>
      <w:proofErr w:type="spellStart"/>
      <w:r w:rsidRPr="004D7CDD">
        <w:rPr>
          <w:sz w:val="24"/>
          <w:szCs w:val="24"/>
        </w:rPr>
        <w:t>định</w:t>
      </w:r>
      <w:proofErr w:type="spellEnd"/>
      <w:r w:rsidRPr="004D7CDD">
        <w:rPr>
          <w:sz w:val="24"/>
          <w:szCs w:val="24"/>
        </w:rPr>
        <w:t xml:space="preserve">) </w:t>
      </w:r>
      <w:proofErr w:type="spellStart"/>
      <w:r w:rsidRPr="004D7CDD">
        <w:rPr>
          <w:sz w:val="24"/>
          <w:szCs w:val="24"/>
        </w:rPr>
        <w:t>bị</w:t>
      </w:r>
      <w:proofErr w:type="spellEnd"/>
      <w:r w:rsidRPr="004D7CDD">
        <w:rPr>
          <w:sz w:val="24"/>
          <w:szCs w:val="24"/>
        </w:rPr>
        <w:t xml:space="preserve"> </w:t>
      </w:r>
      <w:proofErr w:type="spellStart"/>
      <w:r w:rsidRPr="004D7CDD">
        <w:rPr>
          <w:sz w:val="24"/>
          <w:szCs w:val="24"/>
        </w:rPr>
        <w:t>kháng</w:t>
      </w:r>
      <w:proofErr w:type="spellEnd"/>
      <w:r w:rsidRPr="004D7CDD">
        <w:rPr>
          <w:sz w:val="24"/>
          <w:szCs w:val="24"/>
        </w:rPr>
        <w:t xml:space="preserve"> </w:t>
      </w:r>
      <w:proofErr w:type="spellStart"/>
      <w:r w:rsidRPr="004D7CDD">
        <w:rPr>
          <w:sz w:val="24"/>
          <w:szCs w:val="24"/>
        </w:rPr>
        <w:t>nghị</w:t>
      </w:r>
      <w:proofErr w:type="spellEnd"/>
      <w:r w:rsidRPr="004D7CDD">
        <w:rPr>
          <w:sz w:val="24"/>
          <w:szCs w:val="24"/>
        </w:rPr>
        <w:t xml:space="preserve"> </w:t>
      </w:r>
      <w:proofErr w:type="spellStart"/>
      <w:r w:rsidRPr="004D7CDD">
        <w:rPr>
          <w:sz w:val="24"/>
          <w:szCs w:val="24"/>
        </w:rPr>
        <w:t>của</w:t>
      </w:r>
      <w:proofErr w:type="spellEnd"/>
      <w:r w:rsidRPr="004D7CDD">
        <w:rPr>
          <w:sz w:val="24"/>
          <w:szCs w:val="24"/>
        </w:rPr>
        <w:t xml:space="preserve"> </w:t>
      </w:r>
      <w:proofErr w:type="spellStart"/>
      <w:r w:rsidRPr="004D7CDD">
        <w:rPr>
          <w:sz w:val="24"/>
          <w:szCs w:val="24"/>
        </w:rPr>
        <w:t>Tòa</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nhân</w:t>
      </w:r>
      <w:proofErr w:type="spellEnd"/>
      <w:r w:rsidRPr="004D7CDD">
        <w:rPr>
          <w:sz w:val="24"/>
          <w:szCs w:val="24"/>
        </w:rPr>
        <w:t xml:space="preserve"> </w:t>
      </w:r>
      <w:proofErr w:type="spellStart"/>
      <w:r w:rsidRPr="004D7CDD">
        <w:rPr>
          <w:sz w:val="24"/>
          <w:szCs w:val="24"/>
        </w:rPr>
        <w:t>dân</w:t>
      </w:r>
      <w:proofErr w:type="spellEnd"/>
      <w:r w:rsidRPr="004D7CDD">
        <w:rPr>
          <w:sz w:val="24"/>
          <w:szCs w:val="24"/>
        </w:rPr>
        <w:t xml:space="preserve"> </w:t>
      </w:r>
      <w:proofErr w:type="spellStart"/>
      <w:r w:rsidRPr="004D7CDD">
        <w:rPr>
          <w:sz w:val="24"/>
          <w:szCs w:val="24"/>
        </w:rPr>
        <w:t>cấp</w:t>
      </w:r>
      <w:proofErr w:type="spellEnd"/>
      <w:r w:rsidRPr="004D7CDD">
        <w:rPr>
          <w:sz w:val="24"/>
          <w:szCs w:val="24"/>
        </w:rPr>
        <w:t xml:space="preserve"> </w:t>
      </w:r>
      <w:proofErr w:type="spellStart"/>
      <w:r w:rsidRPr="004D7CDD">
        <w:rPr>
          <w:sz w:val="24"/>
          <w:szCs w:val="24"/>
        </w:rPr>
        <w:t>cao</w:t>
      </w:r>
      <w:proofErr w:type="spellEnd"/>
      <w:r w:rsidRPr="004D7CDD">
        <w:rPr>
          <w:sz w:val="24"/>
          <w:szCs w:val="24"/>
        </w:rPr>
        <w:t xml:space="preserve">, </w:t>
      </w:r>
      <w:proofErr w:type="spellStart"/>
      <w:r w:rsidRPr="004D7CDD">
        <w:rPr>
          <w:sz w:val="24"/>
          <w:szCs w:val="24"/>
        </w:rPr>
        <w:t>Tòa</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quân</w:t>
      </w:r>
      <w:proofErr w:type="spellEnd"/>
      <w:r w:rsidRPr="004D7CDD">
        <w:rPr>
          <w:sz w:val="24"/>
          <w:szCs w:val="24"/>
        </w:rPr>
        <w:t xml:space="preserve"> </w:t>
      </w:r>
      <w:proofErr w:type="spellStart"/>
      <w:r w:rsidRPr="004D7CDD">
        <w:rPr>
          <w:sz w:val="24"/>
          <w:szCs w:val="24"/>
        </w:rPr>
        <w:t>sự</w:t>
      </w:r>
      <w:proofErr w:type="spellEnd"/>
      <w:r w:rsidRPr="004D7CDD">
        <w:rPr>
          <w:sz w:val="24"/>
          <w:szCs w:val="24"/>
        </w:rPr>
        <w:t xml:space="preserve"> </w:t>
      </w:r>
      <w:proofErr w:type="spellStart"/>
      <w:r w:rsidRPr="004D7CDD">
        <w:rPr>
          <w:sz w:val="24"/>
          <w:szCs w:val="24"/>
        </w:rPr>
        <w:t>trung</w:t>
      </w:r>
      <w:proofErr w:type="spellEnd"/>
      <w:r w:rsidRPr="004D7CDD">
        <w:rPr>
          <w:sz w:val="24"/>
          <w:szCs w:val="24"/>
        </w:rPr>
        <w:t xml:space="preserve"> </w:t>
      </w:r>
      <w:proofErr w:type="spellStart"/>
      <w:r w:rsidRPr="004D7CDD">
        <w:rPr>
          <w:sz w:val="24"/>
          <w:szCs w:val="24"/>
        </w:rPr>
        <w:t>ương</w:t>
      </w:r>
      <w:proofErr w:type="spellEnd"/>
      <w:r w:rsidRPr="004D7CDD">
        <w:rPr>
          <w:sz w:val="24"/>
          <w:szCs w:val="24"/>
        </w:rPr>
        <w:t>.</w:t>
      </w:r>
    </w:p>
    <w:p w:rsidR="00C2455C" w:rsidRPr="004D7CDD" w:rsidRDefault="00C2455C" w:rsidP="00C2455C">
      <w:pPr>
        <w:widowControl w:val="0"/>
        <w:ind w:firstLine="720"/>
        <w:rPr>
          <w:sz w:val="24"/>
          <w:szCs w:val="24"/>
          <w:lang w:val="nl-NL"/>
        </w:rPr>
      </w:pPr>
      <w:r w:rsidRPr="004D7CDD">
        <w:rPr>
          <w:sz w:val="24"/>
          <w:szCs w:val="24"/>
          <w:lang w:val="nl-NL"/>
        </w:rPr>
        <w:t>(1</w:t>
      </w:r>
      <w:r>
        <w:rPr>
          <w:sz w:val="24"/>
          <w:szCs w:val="24"/>
          <w:lang w:val="nl-NL"/>
        </w:rPr>
        <w:t>3</w:t>
      </w:r>
      <w:r w:rsidRPr="004D7CDD">
        <w:rPr>
          <w:sz w:val="24"/>
          <w:szCs w:val="24"/>
          <w:lang w:val="nl-NL"/>
        </w:rPr>
        <w:t xml:space="preserve">) nếu hủy toàn bộ thì ghi hủy </w:t>
      </w:r>
      <w:r>
        <w:rPr>
          <w:sz w:val="24"/>
          <w:szCs w:val="24"/>
          <w:lang w:val="vi-VN"/>
        </w:rPr>
        <w:t>b</w:t>
      </w:r>
      <w:r w:rsidRPr="004D7CDD">
        <w:rPr>
          <w:sz w:val="24"/>
          <w:szCs w:val="24"/>
          <w:lang w:val="nl-NL"/>
        </w:rPr>
        <w:t>ả</w:t>
      </w:r>
      <w:r>
        <w:rPr>
          <w:sz w:val="24"/>
          <w:szCs w:val="24"/>
          <w:lang w:val="nl-NL"/>
        </w:rPr>
        <w:t>n án (</w:t>
      </w:r>
      <w:r>
        <w:rPr>
          <w:sz w:val="24"/>
          <w:szCs w:val="24"/>
          <w:lang w:val="vi-VN"/>
        </w:rPr>
        <w:t>q</w:t>
      </w:r>
      <w:r>
        <w:rPr>
          <w:sz w:val="24"/>
          <w:szCs w:val="24"/>
          <w:lang w:val="nl-NL"/>
        </w:rPr>
        <w:t>u</w:t>
      </w:r>
      <w:r w:rsidRPr="004D7CDD">
        <w:rPr>
          <w:sz w:val="24"/>
          <w:szCs w:val="24"/>
          <w:lang w:val="nl-NL"/>
        </w:rPr>
        <w:t>yết định) hình sự đã có hiệu lực pháp luật số, ngày, tháng, năm (ví dụ: hủ</w:t>
      </w:r>
      <w:r>
        <w:rPr>
          <w:sz w:val="24"/>
          <w:szCs w:val="24"/>
          <w:lang w:val="nl-NL"/>
        </w:rPr>
        <w:t xml:space="preserve">y </w:t>
      </w:r>
      <w:r>
        <w:rPr>
          <w:sz w:val="24"/>
          <w:szCs w:val="24"/>
          <w:lang w:val="vi-VN"/>
        </w:rPr>
        <w:t>B</w:t>
      </w:r>
      <w:r w:rsidRPr="004D7CDD">
        <w:rPr>
          <w:sz w:val="24"/>
          <w:szCs w:val="24"/>
          <w:lang w:val="nl-NL"/>
        </w:rPr>
        <w:t>ản án hình sự phúc thẩm số</w:t>
      </w:r>
      <w:r>
        <w:rPr>
          <w:sz w:val="24"/>
          <w:szCs w:val="24"/>
          <w:lang w:val="vi-VN"/>
        </w:rPr>
        <w:t>:</w:t>
      </w:r>
      <w:r w:rsidRPr="004D7CDD">
        <w:rPr>
          <w:sz w:val="24"/>
          <w:szCs w:val="24"/>
          <w:lang w:val="nl-NL"/>
        </w:rPr>
        <w:t xml:space="preserve"> 30/201</w:t>
      </w:r>
      <w:r>
        <w:rPr>
          <w:sz w:val="24"/>
          <w:szCs w:val="24"/>
          <w:lang w:val="nl-NL"/>
        </w:rPr>
        <w:t>7</w:t>
      </w:r>
      <w:r w:rsidRPr="004D7CDD">
        <w:rPr>
          <w:sz w:val="24"/>
          <w:szCs w:val="24"/>
          <w:lang w:val="nl-NL"/>
        </w:rPr>
        <w:t>/HS</w:t>
      </w:r>
      <w:r>
        <w:rPr>
          <w:sz w:val="24"/>
          <w:szCs w:val="24"/>
          <w:lang w:val="nl-NL"/>
        </w:rPr>
        <w:t>-PT ngày 30 tháng 3 năm 2017</w:t>
      </w:r>
      <w:r w:rsidRPr="004D7CDD">
        <w:rPr>
          <w:sz w:val="24"/>
          <w:szCs w:val="24"/>
          <w:lang w:val="nl-NL"/>
        </w:rPr>
        <w:t xml:space="preserve">); nếu hủy một phần thì ghi hủy </w:t>
      </w:r>
      <w:r>
        <w:rPr>
          <w:sz w:val="24"/>
          <w:szCs w:val="24"/>
          <w:lang w:val="vi-VN"/>
        </w:rPr>
        <w:t>b</w:t>
      </w:r>
      <w:r w:rsidRPr="004D7CDD">
        <w:rPr>
          <w:sz w:val="24"/>
          <w:szCs w:val="24"/>
          <w:lang w:val="nl-NL"/>
        </w:rPr>
        <w:t>ản án (</w:t>
      </w:r>
      <w:r>
        <w:rPr>
          <w:sz w:val="24"/>
          <w:szCs w:val="24"/>
          <w:lang w:val="vi-VN"/>
        </w:rPr>
        <w:t>q</w:t>
      </w:r>
      <w:r w:rsidRPr="004D7CDD">
        <w:rPr>
          <w:sz w:val="24"/>
          <w:szCs w:val="24"/>
          <w:lang w:val="nl-NL"/>
        </w:rPr>
        <w:t xml:space="preserve">uyết định) hình sự đã có hiệu lực pháp luật số, ngày, tháng, năm về phần (dân sự, trách nhiệm hình sự, hình phạt...; ví dụ: hủy </w:t>
      </w:r>
      <w:r>
        <w:rPr>
          <w:sz w:val="24"/>
          <w:szCs w:val="24"/>
          <w:lang w:val="vi-VN"/>
        </w:rPr>
        <w:t>B</w:t>
      </w:r>
      <w:r w:rsidRPr="004D7CDD">
        <w:rPr>
          <w:sz w:val="24"/>
          <w:szCs w:val="24"/>
          <w:lang w:val="nl-NL"/>
        </w:rPr>
        <w:t xml:space="preserve">ản án </w:t>
      </w:r>
      <w:r w:rsidRPr="004D7CDD">
        <w:rPr>
          <w:spacing w:val="-4"/>
          <w:sz w:val="24"/>
          <w:szCs w:val="24"/>
          <w:lang w:val="nl-NL"/>
        </w:rPr>
        <w:t>hình sự phúc thẩm số</w:t>
      </w:r>
      <w:r>
        <w:rPr>
          <w:spacing w:val="-4"/>
          <w:sz w:val="24"/>
          <w:szCs w:val="24"/>
          <w:lang w:val="vi-VN"/>
        </w:rPr>
        <w:t>:</w:t>
      </w:r>
      <w:r w:rsidRPr="004D7CDD">
        <w:rPr>
          <w:spacing w:val="-4"/>
          <w:sz w:val="24"/>
          <w:szCs w:val="24"/>
          <w:lang w:val="nl-NL"/>
        </w:rPr>
        <w:t xml:space="preserve"> 30/201</w:t>
      </w:r>
      <w:r>
        <w:rPr>
          <w:spacing w:val="-4"/>
          <w:sz w:val="24"/>
          <w:szCs w:val="24"/>
          <w:lang w:val="vi-VN"/>
        </w:rPr>
        <w:t>7</w:t>
      </w:r>
      <w:r w:rsidRPr="004D7CDD">
        <w:rPr>
          <w:spacing w:val="-4"/>
          <w:sz w:val="24"/>
          <w:szCs w:val="24"/>
          <w:lang w:val="nl-NL"/>
        </w:rPr>
        <w:t>/HS</w:t>
      </w:r>
      <w:r>
        <w:rPr>
          <w:spacing w:val="-4"/>
          <w:sz w:val="24"/>
          <w:szCs w:val="24"/>
          <w:lang w:val="nl-NL"/>
        </w:rPr>
        <w:t>-</w:t>
      </w:r>
      <w:r w:rsidRPr="004D7CDD">
        <w:rPr>
          <w:spacing w:val="-4"/>
          <w:sz w:val="24"/>
          <w:szCs w:val="24"/>
          <w:lang w:val="nl-NL"/>
        </w:rPr>
        <w:t xml:space="preserve">PT ngày 30 tháng </w:t>
      </w:r>
      <w:r>
        <w:rPr>
          <w:spacing w:val="-4"/>
          <w:sz w:val="24"/>
          <w:szCs w:val="24"/>
          <w:lang w:val="nl-NL"/>
        </w:rPr>
        <w:t>3</w:t>
      </w:r>
      <w:r w:rsidRPr="004D7CDD">
        <w:rPr>
          <w:spacing w:val="-4"/>
          <w:sz w:val="24"/>
          <w:szCs w:val="24"/>
          <w:lang w:val="nl-NL"/>
        </w:rPr>
        <w:t xml:space="preserve"> năm 201</w:t>
      </w:r>
      <w:r>
        <w:rPr>
          <w:spacing w:val="-4"/>
          <w:sz w:val="24"/>
          <w:szCs w:val="24"/>
          <w:lang w:val="nl-NL"/>
        </w:rPr>
        <w:t>7</w:t>
      </w:r>
      <w:r w:rsidRPr="004D7CDD">
        <w:rPr>
          <w:spacing w:val="-4"/>
          <w:sz w:val="24"/>
          <w:szCs w:val="24"/>
          <w:lang w:val="nl-NL"/>
        </w:rPr>
        <w:t xml:space="preserve"> về phần trách nhiệm hình </w:t>
      </w:r>
      <w:r w:rsidRPr="004D7CDD">
        <w:rPr>
          <w:sz w:val="24"/>
          <w:szCs w:val="24"/>
          <w:lang w:val="nl-NL"/>
        </w:rPr>
        <w:t>sự).</w:t>
      </w:r>
    </w:p>
    <w:p w:rsidR="00C2455C" w:rsidRPr="00C2455C" w:rsidRDefault="00C2455C" w:rsidP="00C2455C">
      <w:pPr>
        <w:widowControl w:val="0"/>
        <w:ind w:firstLine="720"/>
        <w:rPr>
          <w:spacing w:val="2"/>
          <w:sz w:val="24"/>
          <w:szCs w:val="24"/>
          <w:lang w:val="nl-NL"/>
        </w:rPr>
      </w:pPr>
      <w:r w:rsidRPr="00C2455C">
        <w:rPr>
          <w:spacing w:val="2"/>
          <w:sz w:val="24"/>
          <w:szCs w:val="24"/>
          <w:lang w:val="nl-NL"/>
        </w:rPr>
        <w:t>(15)</w:t>
      </w:r>
      <w:r>
        <w:rPr>
          <w:spacing w:val="2"/>
          <w:sz w:val="24"/>
          <w:szCs w:val="24"/>
          <w:lang w:val="vi-VN"/>
        </w:rPr>
        <w:t>,</w:t>
      </w:r>
      <w:r w:rsidRPr="00C2455C">
        <w:rPr>
          <w:spacing w:val="2"/>
          <w:sz w:val="24"/>
          <w:szCs w:val="24"/>
          <w:lang w:val="nl-NL"/>
        </w:rPr>
        <w:t xml:space="preserve"> </w:t>
      </w:r>
      <w:r w:rsidRPr="00C34E5B">
        <w:rPr>
          <w:spacing w:val="2"/>
          <w:sz w:val="24"/>
          <w:szCs w:val="24"/>
          <w:lang w:val="nl-NL"/>
        </w:rPr>
        <w:t>(19)</w:t>
      </w:r>
      <w:r>
        <w:rPr>
          <w:spacing w:val="2"/>
          <w:sz w:val="24"/>
          <w:szCs w:val="24"/>
          <w:lang w:val="vi-VN"/>
        </w:rPr>
        <w:t xml:space="preserve"> và</w:t>
      </w:r>
      <w:r w:rsidRPr="00C34E5B">
        <w:rPr>
          <w:spacing w:val="2"/>
          <w:sz w:val="24"/>
          <w:szCs w:val="24"/>
          <w:lang w:val="nl-NL"/>
        </w:rPr>
        <w:t xml:space="preserve"> (24) </w:t>
      </w:r>
      <w:r w:rsidRPr="00C2455C">
        <w:rPr>
          <w:spacing w:val="2"/>
          <w:sz w:val="24"/>
          <w:szCs w:val="24"/>
          <w:lang w:val="nl-NL"/>
        </w:rPr>
        <w:t>nếu người bị kết án là cá nhân thì ghi họ tên của cá nhân đó, nếu là pháp nhân thương mại thì ghi tên pháp nhân thương mại đó và tên người đại diện theo pháp luật.</w:t>
      </w:r>
    </w:p>
    <w:p w:rsidR="00C2455C" w:rsidRPr="00E12726" w:rsidRDefault="00C2455C" w:rsidP="00C2455C">
      <w:pPr>
        <w:widowControl w:val="0"/>
        <w:ind w:firstLine="720"/>
        <w:rPr>
          <w:spacing w:val="-2"/>
          <w:sz w:val="24"/>
          <w:szCs w:val="24"/>
          <w:lang w:val="nl-NL"/>
        </w:rPr>
      </w:pPr>
      <w:r w:rsidRPr="00C2455C">
        <w:rPr>
          <w:spacing w:val="-2"/>
          <w:sz w:val="24"/>
          <w:szCs w:val="24"/>
          <w:lang w:val="nl-NL"/>
        </w:rPr>
        <w:t>(16) tùy vào nội dung kháng nghị mà ghi để điều tra lại; để xét xử sơ thẩm lại; để</w:t>
      </w:r>
      <w:r w:rsidRPr="00E12726">
        <w:rPr>
          <w:spacing w:val="-2"/>
          <w:sz w:val="24"/>
          <w:szCs w:val="24"/>
          <w:lang w:val="nl-NL"/>
        </w:rPr>
        <w:t xml:space="preserve"> xét xử phúc thẩm lại; để đình chỉ vụ án hoặc để sửa bản án (quyết định) đã có hiệu lực pháp luật.</w:t>
      </w:r>
    </w:p>
    <w:p w:rsidR="00C2455C" w:rsidRPr="00C2455C" w:rsidRDefault="00C2455C" w:rsidP="00C2455C">
      <w:pPr>
        <w:widowControl w:val="0"/>
        <w:ind w:firstLine="720"/>
        <w:rPr>
          <w:sz w:val="24"/>
          <w:szCs w:val="24"/>
          <w:lang w:val="nl-NL"/>
        </w:rPr>
      </w:pPr>
      <w:r w:rsidRPr="00C2455C">
        <w:rPr>
          <w:sz w:val="24"/>
          <w:szCs w:val="24"/>
          <w:lang w:val="nl-NL"/>
        </w:rPr>
        <w:t xml:space="preserve">(20) ghi tên Viện kiểm sát nhân dân cấp cao nếu bản án (quyết định) bị kháng nghị của </w:t>
      </w:r>
      <w:r w:rsidRPr="00C2455C">
        <w:rPr>
          <w:spacing w:val="-4"/>
          <w:sz w:val="24"/>
          <w:szCs w:val="24"/>
          <w:lang w:val="nl-NL"/>
        </w:rPr>
        <w:t>Tòa án nhân dân cấp huyện, cấp tỉnh; Viện kiểm sát quân sự trung ương nếu bản án (quyết</w:t>
      </w:r>
      <w:r w:rsidRPr="00C2455C">
        <w:rPr>
          <w:sz w:val="24"/>
          <w:szCs w:val="24"/>
          <w:lang w:val="nl-NL"/>
        </w:rPr>
        <w:t xml:space="preserve"> định) bị kháng nghị của Tòa án quân sự cấp khu vực, quân khu; Viện kiểm sát nhân dân tối cao nếu bản án (quyết định) bị kháng nghị của Tòa án nhân dân cấp cao, Tòa án quân sự Trung ương.</w:t>
      </w:r>
    </w:p>
    <w:p w:rsidR="00C2455C" w:rsidRPr="004D7CDD" w:rsidRDefault="00C2455C" w:rsidP="00C2455C">
      <w:pPr>
        <w:widowControl w:val="0"/>
        <w:ind w:firstLine="720"/>
        <w:rPr>
          <w:sz w:val="24"/>
          <w:szCs w:val="24"/>
        </w:rPr>
      </w:pPr>
      <w:r w:rsidRPr="004D7CDD">
        <w:rPr>
          <w:sz w:val="24"/>
          <w:szCs w:val="24"/>
        </w:rPr>
        <w:t>(2</w:t>
      </w:r>
      <w:r>
        <w:rPr>
          <w:sz w:val="24"/>
          <w:szCs w:val="24"/>
        </w:rPr>
        <w:t>1</w:t>
      </w:r>
      <w:r w:rsidRPr="004D7CDD">
        <w:rPr>
          <w:sz w:val="24"/>
          <w:szCs w:val="24"/>
        </w:rPr>
        <w:t xml:space="preserve">) </w:t>
      </w:r>
      <w:proofErr w:type="spellStart"/>
      <w:proofErr w:type="gramStart"/>
      <w:r w:rsidRPr="004D7CDD">
        <w:rPr>
          <w:sz w:val="24"/>
          <w:szCs w:val="24"/>
        </w:rPr>
        <w:t>ghi</w:t>
      </w:r>
      <w:proofErr w:type="spellEnd"/>
      <w:proofErr w:type="gramEnd"/>
      <w:r w:rsidRPr="004D7CDD">
        <w:rPr>
          <w:sz w:val="24"/>
          <w:szCs w:val="24"/>
        </w:rPr>
        <w:t xml:space="preserve"> </w:t>
      </w:r>
      <w:proofErr w:type="spellStart"/>
      <w:r w:rsidRPr="004D7CDD">
        <w:rPr>
          <w:sz w:val="24"/>
          <w:szCs w:val="24"/>
        </w:rPr>
        <w:t>tên</w:t>
      </w:r>
      <w:proofErr w:type="spellEnd"/>
      <w:r w:rsidRPr="004D7CDD">
        <w:rPr>
          <w:sz w:val="24"/>
          <w:szCs w:val="24"/>
        </w:rPr>
        <w:t xml:space="preserve"> </w:t>
      </w:r>
      <w:proofErr w:type="spellStart"/>
      <w:r w:rsidRPr="004D7CDD">
        <w:rPr>
          <w:sz w:val="24"/>
          <w:szCs w:val="24"/>
        </w:rPr>
        <w:t>Tòa</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có</w:t>
      </w:r>
      <w:proofErr w:type="spellEnd"/>
      <w:r w:rsidRPr="004D7CDD">
        <w:rPr>
          <w:sz w:val="24"/>
          <w:szCs w:val="24"/>
        </w:rPr>
        <w:t xml:space="preserve"> </w:t>
      </w:r>
      <w:proofErr w:type="spellStart"/>
      <w:r>
        <w:rPr>
          <w:sz w:val="24"/>
          <w:szCs w:val="24"/>
        </w:rPr>
        <w:t>b</w:t>
      </w:r>
      <w:r w:rsidRPr="004D7CDD">
        <w:rPr>
          <w:sz w:val="24"/>
          <w:szCs w:val="24"/>
        </w:rPr>
        <w:t>ả</w:t>
      </w:r>
      <w:r>
        <w:rPr>
          <w:sz w:val="24"/>
          <w:szCs w:val="24"/>
        </w:rPr>
        <w:t>n</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q</w:t>
      </w:r>
      <w:r w:rsidRPr="004D7CDD">
        <w:rPr>
          <w:sz w:val="24"/>
          <w:szCs w:val="24"/>
        </w:rPr>
        <w:t>uyết</w:t>
      </w:r>
      <w:proofErr w:type="spellEnd"/>
      <w:r w:rsidRPr="004D7CDD">
        <w:rPr>
          <w:sz w:val="24"/>
          <w:szCs w:val="24"/>
        </w:rPr>
        <w:t xml:space="preserve"> </w:t>
      </w:r>
      <w:proofErr w:type="spellStart"/>
      <w:r w:rsidRPr="004D7CDD">
        <w:rPr>
          <w:sz w:val="24"/>
          <w:szCs w:val="24"/>
        </w:rPr>
        <w:t>định</w:t>
      </w:r>
      <w:proofErr w:type="spellEnd"/>
      <w:r w:rsidRPr="004D7CDD">
        <w:rPr>
          <w:sz w:val="24"/>
          <w:szCs w:val="24"/>
        </w:rPr>
        <w:t xml:space="preserve">) </w:t>
      </w:r>
      <w:proofErr w:type="spellStart"/>
      <w:r w:rsidRPr="004D7CDD">
        <w:rPr>
          <w:sz w:val="24"/>
          <w:szCs w:val="24"/>
        </w:rPr>
        <w:t>bị</w:t>
      </w:r>
      <w:proofErr w:type="spellEnd"/>
      <w:r w:rsidRPr="004D7CDD">
        <w:rPr>
          <w:sz w:val="24"/>
          <w:szCs w:val="24"/>
        </w:rPr>
        <w:t xml:space="preserve"> </w:t>
      </w:r>
      <w:proofErr w:type="spellStart"/>
      <w:r w:rsidRPr="004D7CDD">
        <w:rPr>
          <w:sz w:val="24"/>
          <w:szCs w:val="24"/>
        </w:rPr>
        <w:t>kháng</w:t>
      </w:r>
      <w:proofErr w:type="spellEnd"/>
      <w:r w:rsidRPr="004D7CDD">
        <w:rPr>
          <w:sz w:val="24"/>
          <w:szCs w:val="24"/>
        </w:rPr>
        <w:t xml:space="preserve"> </w:t>
      </w:r>
      <w:proofErr w:type="spellStart"/>
      <w:r w:rsidRPr="004D7CDD">
        <w:rPr>
          <w:sz w:val="24"/>
          <w:szCs w:val="24"/>
        </w:rPr>
        <w:t>nghị</w:t>
      </w:r>
      <w:proofErr w:type="spellEnd"/>
      <w:r w:rsidRPr="004D7CDD">
        <w:rPr>
          <w:sz w:val="24"/>
          <w:szCs w:val="24"/>
        </w:rPr>
        <w:t xml:space="preserve"> </w:t>
      </w:r>
      <w:proofErr w:type="spellStart"/>
      <w:r w:rsidRPr="004D7CDD">
        <w:rPr>
          <w:sz w:val="24"/>
          <w:szCs w:val="24"/>
        </w:rPr>
        <w:t>giám</w:t>
      </w:r>
      <w:proofErr w:type="spellEnd"/>
      <w:r w:rsidRPr="004D7CDD">
        <w:rPr>
          <w:sz w:val="24"/>
          <w:szCs w:val="24"/>
        </w:rPr>
        <w:t xml:space="preserve"> </w:t>
      </w:r>
      <w:proofErr w:type="spellStart"/>
      <w:r w:rsidRPr="004D7CDD">
        <w:rPr>
          <w:sz w:val="24"/>
          <w:szCs w:val="24"/>
        </w:rPr>
        <w:t>đốc</w:t>
      </w:r>
      <w:proofErr w:type="spellEnd"/>
      <w:r w:rsidRPr="004D7CDD">
        <w:rPr>
          <w:sz w:val="24"/>
          <w:szCs w:val="24"/>
        </w:rPr>
        <w:t xml:space="preserve"> </w:t>
      </w:r>
      <w:proofErr w:type="spellStart"/>
      <w:r w:rsidRPr="004D7CDD">
        <w:rPr>
          <w:sz w:val="24"/>
          <w:szCs w:val="24"/>
        </w:rPr>
        <w:t>thẩm</w:t>
      </w:r>
      <w:proofErr w:type="spellEnd"/>
      <w:r w:rsidRPr="004D7CDD">
        <w:rPr>
          <w:sz w:val="24"/>
          <w:szCs w:val="24"/>
        </w:rPr>
        <w:t>.</w:t>
      </w:r>
    </w:p>
    <w:p w:rsidR="00C2455C" w:rsidRPr="00C34E5B" w:rsidRDefault="00C2455C" w:rsidP="00C2455C">
      <w:pPr>
        <w:widowControl w:val="0"/>
        <w:ind w:firstLine="720"/>
        <w:rPr>
          <w:spacing w:val="4"/>
          <w:sz w:val="24"/>
          <w:szCs w:val="24"/>
        </w:rPr>
      </w:pPr>
      <w:r w:rsidRPr="00C34E5B">
        <w:rPr>
          <w:spacing w:val="4"/>
          <w:sz w:val="24"/>
          <w:szCs w:val="24"/>
        </w:rPr>
        <w:lastRenderedPageBreak/>
        <w:t xml:space="preserve">(22) </w:t>
      </w:r>
      <w:proofErr w:type="spellStart"/>
      <w:proofErr w:type="gramStart"/>
      <w:r w:rsidRPr="00C34E5B">
        <w:rPr>
          <w:spacing w:val="4"/>
          <w:sz w:val="24"/>
          <w:szCs w:val="24"/>
        </w:rPr>
        <w:t>ghi</w:t>
      </w:r>
      <w:proofErr w:type="spellEnd"/>
      <w:proofErr w:type="gramEnd"/>
      <w:r w:rsidRPr="00C34E5B">
        <w:rPr>
          <w:spacing w:val="4"/>
          <w:sz w:val="24"/>
          <w:szCs w:val="24"/>
        </w:rPr>
        <w:t xml:space="preserve"> </w:t>
      </w:r>
      <w:proofErr w:type="spellStart"/>
      <w:r w:rsidRPr="00C34E5B">
        <w:rPr>
          <w:spacing w:val="4"/>
          <w:sz w:val="24"/>
          <w:szCs w:val="24"/>
        </w:rPr>
        <w:t>tên</w:t>
      </w:r>
      <w:proofErr w:type="spellEnd"/>
      <w:r w:rsidRPr="00C34E5B">
        <w:rPr>
          <w:spacing w:val="4"/>
          <w:sz w:val="24"/>
          <w:szCs w:val="24"/>
        </w:rPr>
        <w:t xml:space="preserve"> </w:t>
      </w:r>
      <w:proofErr w:type="spellStart"/>
      <w:r w:rsidRPr="00C34E5B">
        <w:rPr>
          <w:spacing w:val="4"/>
          <w:sz w:val="24"/>
          <w:szCs w:val="24"/>
        </w:rPr>
        <w:t>Viện</w:t>
      </w:r>
      <w:proofErr w:type="spellEnd"/>
      <w:r w:rsidRPr="00C34E5B">
        <w:rPr>
          <w:spacing w:val="4"/>
          <w:sz w:val="24"/>
          <w:szCs w:val="24"/>
        </w:rPr>
        <w:t xml:space="preserve"> </w:t>
      </w:r>
      <w:proofErr w:type="spellStart"/>
      <w:r w:rsidRPr="00C34E5B">
        <w:rPr>
          <w:spacing w:val="4"/>
          <w:sz w:val="24"/>
          <w:szCs w:val="24"/>
        </w:rPr>
        <w:t>kiểm</w:t>
      </w:r>
      <w:proofErr w:type="spellEnd"/>
      <w:r w:rsidRPr="00C34E5B">
        <w:rPr>
          <w:spacing w:val="4"/>
          <w:sz w:val="24"/>
          <w:szCs w:val="24"/>
        </w:rPr>
        <w:t xml:space="preserve"> </w:t>
      </w:r>
      <w:proofErr w:type="spellStart"/>
      <w:r w:rsidRPr="00C34E5B">
        <w:rPr>
          <w:spacing w:val="4"/>
          <w:sz w:val="24"/>
          <w:szCs w:val="24"/>
        </w:rPr>
        <w:t>sát</w:t>
      </w:r>
      <w:proofErr w:type="spellEnd"/>
      <w:r w:rsidRPr="00C34E5B">
        <w:rPr>
          <w:spacing w:val="4"/>
          <w:sz w:val="24"/>
          <w:szCs w:val="24"/>
        </w:rPr>
        <w:t xml:space="preserve"> </w:t>
      </w:r>
      <w:proofErr w:type="spellStart"/>
      <w:r w:rsidRPr="00C34E5B">
        <w:rPr>
          <w:spacing w:val="4"/>
          <w:sz w:val="24"/>
          <w:szCs w:val="24"/>
        </w:rPr>
        <w:t>cùng</w:t>
      </w:r>
      <w:proofErr w:type="spellEnd"/>
      <w:r w:rsidRPr="00C34E5B">
        <w:rPr>
          <w:spacing w:val="4"/>
          <w:sz w:val="24"/>
          <w:szCs w:val="24"/>
        </w:rPr>
        <w:t xml:space="preserve"> </w:t>
      </w:r>
      <w:proofErr w:type="spellStart"/>
      <w:r w:rsidRPr="00C34E5B">
        <w:rPr>
          <w:spacing w:val="4"/>
          <w:sz w:val="24"/>
          <w:szCs w:val="24"/>
        </w:rPr>
        <w:t>cấp</w:t>
      </w:r>
      <w:proofErr w:type="spellEnd"/>
      <w:r w:rsidRPr="00C34E5B">
        <w:rPr>
          <w:spacing w:val="4"/>
          <w:sz w:val="24"/>
          <w:szCs w:val="24"/>
        </w:rPr>
        <w:t xml:space="preserve"> </w:t>
      </w:r>
      <w:proofErr w:type="spellStart"/>
      <w:r w:rsidRPr="00C34E5B">
        <w:rPr>
          <w:spacing w:val="4"/>
          <w:sz w:val="24"/>
          <w:szCs w:val="24"/>
        </w:rPr>
        <w:t>với</w:t>
      </w:r>
      <w:proofErr w:type="spellEnd"/>
      <w:r w:rsidRPr="00C34E5B">
        <w:rPr>
          <w:spacing w:val="4"/>
          <w:sz w:val="24"/>
          <w:szCs w:val="24"/>
        </w:rPr>
        <w:t xml:space="preserve"> </w:t>
      </w:r>
      <w:proofErr w:type="spellStart"/>
      <w:r w:rsidRPr="00C34E5B">
        <w:rPr>
          <w:spacing w:val="4"/>
          <w:sz w:val="24"/>
          <w:szCs w:val="24"/>
        </w:rPr>
        <w:t>Tòa</w:t>
      </w:r>
      <w:proofErr w:type="spellEnd"/>
      <w:r w:rsidRPr="00C34E5B">
        <w:rPr>
          <w:spacing w:val="4"/>
          <w:sz w:val="24"/>
          <w:szCs w:val="24"/>
        </w:rPr>
        <w:t xml:space="preserve"> </w:t>
      </w:r>
      <w:proofErr w:type="spellStart"/>
      <w:r w:rsidRPr="00C34E5B">
        <w:rPr>
          <w:spacing w:val="4"/>
          <w:sz w:val="24"/>
          <w:szCs w:val="24"/>
        </w:rPr>
        <w:t>án</w:t>
      </w:r>
      <w:proofErr w:type="spellEnd"/>
      <w:r w:rsidRPr="00C34E5B">
        <w:rPr>
          <w:spacing w:val="4"/>
          <w:sz w:val="24"/>
          <w:szCs w:val="24"/>
        </w:rPr>
        <w:t xml:space="preserve"> </w:t>
      </w:r>
      <w:proofErr w:type="spellStart"/>
      <w:r w:rsidRPr="00C34E5B">
        <w:rPr>
          <w:spacing w:val="4"/>
          <w:sz w:val="24"/>
          <w:szCs w:val="24"/>
        </w:rPr>
        <w:t>nơi</w:t>
      </w:r>
      <w:proofErr w:type="spellEnd"/>
      <w:r w:rsidRPr="00C34E5B">
        <w:rPr>
          <w:spacing w:val="4"/>
          <w:sz w:val="24"/>
          <w:szCs w:val="24"/>
        </w:rPr>
        <w:t xml:space="preserve"> </w:t>
      </w:r>
      <w:proofErr w:type="spellStart"/>
      <w:r w:rsidRPr="00C34E5B">
        <w:rPr>
          <w:spacing w:val="4"/>
          <w:sz w:val="24"/>
          <w:szCs w:val="24"/>
        </w:rPr>
        <w:t>có</w:t>
      </w:r>
      <w:proofErr w:type="spellEnd"/>
      <w:r w:rsidRPr="00C34E5B">
        <w:rPr>
          <w:spacing w:val="4"/>
          <w:sz w:val="24"/>
          <w:szCs w:val="24"/>
        </w:rPr>
        <w:t xml:space="preserve"> </w:t>
      </w:r>
      <w:proofErr w:type="spellStart"/>
      <w:r w:rsidRPr="00C34E5B">
        <w:rPr>
          <w:spacing w:val="4"/>
          <w:sz w:val="24"/>
          <w:szCs w:val="24"/>
        </w:rPr>
        <w:t>bản</w:t>
      </w:r>
      <w:proofErr w:type="spellEnd"/>
      <w:r w:rsidRPr="00C34E5B">
        <w:rPr>
          <w:spacing w:val="4"/>
          <w:sz w:val="24"/>
          <w:szCs w:val="24"/>
        </w:rPr>
        <w:t xml:space="preserve"> </w:t>
      </w:r>
      <w:proofErr w:type="spellStart"/>
      <w:r w:rsidRPr="00C34E5B">
        <w:rPr>
          <w:spacing w:val="4"/>
          <w:sz w:val="24"/>
          <w:szCs w:val="24"/>
        </w:rPr>
        <w:t>án</w:t>
      </w:r>
      <w:proofErr w:type="spellEnd"/>
      <w:r w:rsidRPr="00C34E5B">
        <w:rPr>
          <w:spacing w:val="4"/>
          <w:sz w:val="24"/>
          <w:szCs w:val="24"/>
        </w:rPr>
        <w:t xml:space="preserve"> (</w:t>
      </w:r>
      <w:proofErr w:type="spellStart"/>
      <w:r w:rsidRPr="00C34E5B">
        <w:rPr>
          <w:spacing w:val="4"/>
          <w:sz w:val="24"/>
          <w:szCs w:val="24"/>
        </w:rPr>
        <w:t>quyết</w:t>
      </w:r>
      <w:proofErr w:type="spellEnd"/>
      <w:r w:rsidRPr="00C34E5B">
        <w:rPr>
          <w:spacing w:val="4"/>
          <w:sz w:val="24"/>
          <w:szCs w:val="24"/>
        </w:rPr>
        <w:t xml:space="preserve"> </w:t>
      </w:r>
      <w:proofErr w:type="spellStart"/>
      <w:r w:rsidRPr="00C34E5B">
        <w:rPr>
          <w:spacing w:val="4"/>
          <w:sz w:val="24"/>
          <w:szCs w:val="24"/>
        </w:rPr>
        <w:t>định</w:t>
      </w:r>
      <w:proofErr w:type="spellEnd"/>
      <w:r w:rsidRPr="00C34E5B">
        <w:rPr>
          <w:spacing w:val="4"/>
          <w:sz w:val="24"/>
          <w:szCs w:val="24"/>
        </w:rPr>
        <w:t xml:space="preserve">) </w:t>
      </w:r>
      <w:proofErr w:type="spellStart"/>
      <w:r w:rsidRPr="00C34E5B">
        <w:rPr>
          <w:spacing w:val="4"/>
          <w:sz w:val="24"/>
          <w:szCs w:val="24"/>
        </w:rPr>
        <w:t>bị</w:t>
      </w:r>
      <w:proofErr w:type="spellEnd"/>
      <w:r w:rsidRPr="00C34E5B">
        <w:rPr>
          <w:spacing w:val="4"/>
          <w:sz w:val="24"/>
          <w:szCs w:val="24"/>
        </w:rPr>
        <w:t xml:space="preserve"> </w:t>
      </w:r>
      <w:proofErr w:type="spellStart"/>
      <w:r w:rsidRPr="00C34E5B">
        <w:rPr>
          <w:spacing w:val="4"/>
          <w:sz w:val="24"/>
          <w:szCs w:val="24"/>
        </w:rPr>
        <w:t>kháng</w:t>
      </w:r>
      <w:proofErr w:type="spellEnd"/>
      <w:r w:rsidRPr="00C34E5B">
        <w:rPr>
          <w:spacing w:val="4"/>
          <w:sz w:val="24"/>
          <w:szCs w:val="24"/>
        </w:rPr>
        <w:t xml:space="preserve"> </w:t>
      </w:r>
      <w:proofErr w:type="spellStart"/>
      <w:r w:rsidRPr="00C34E5B">
        <w:rPr>
          <w:spacing w:val="4"/>
          <w:sz w:val="24"/>
          <w:szCs w:val="24"/>
        </w:rPr>
        <w:t>nghị</w:t>
      </w:r>
      <w:proofErr w:type="spellEnd"/>
      <w:r w:rsidRPr="00C34E5B">
        <w:rPr>
          <w:spacing w:val="4"/>
          <w:sz w:val="24"/>
          <w:szCs w:val="24"/>
        </w:rPr>
        <w:t>.</w:t>
      </w:r>
    </w:p>
    <w:p w:rsidR="00C2455C" w:rsidRPr="004D7CDD" w:rsidRDefault="00C2455C" w:rsidP="00C2455C">
      <w:pPr>
        <w:widowControl w:val="0"/>
        <w:ind w:firstLine="720"/>
        <w:rPr>
          <w:sz w:val="24"/>
          <w:szCs w:val="24"/>
        </w:rPr>
      </w:pPr>
      <w:r w:rsidRPr="004D7CDD">
        <w:rPr>
          <w:sz w:val="24"/>
          <w:szCs w:val="24"/>
        </w:rPr>
        <w:t>(2</w:t>
      </w:r>
      <w:r>
        <w:rPr>
          <w:sz w:val="24"/>
          <w:szCs w:val="24"/>
        </w:rPr>
        <w:t>3</w:t>
      </w:r>
      <w:r w:rsidRPr="004D7CDD">
        <w:rPr>
          <w:sz w:val="24"/>
          <w:szCs w:val="24"/>
        </w:rPr>
        <w:t xml:space="preserve">) </w:t>
      </w:r>
      <w:proofErr w:type="spellStart"/>
      <w:proofErr w:type="gramStart"/>
      <w:r w:rsidRPr="004D7CDD">
        <w:rPr>
          <w:sz w:val="24"/>
          <w:szCs w:val="24"/>
        </w:rPr>
        <w:t>tùy</w:t>
      </w:r>
      <w:proofErr w:type="spellEnd"/>
      <w:proofErr w:type="gramEnd"/>
      <w:r w:rsidRPr="004D7CDD">
        <w:rPr>
          <w:sz w:val="24"/>
          <w:szCs w:val="24"/>
        </w:rPr>
        <w:t xml:space="preserve"> </w:t>
      </w:r>
      <w:proofErr w:type="spellStart"/>
      <w:r w:rsidRPr="004D7CDD">
        <w:rPr>
          <w:sz w:val="24"/>
          <w:szCs w:val="24"/>
        </w:rPr>
        <w:t>từng</w:t>
      </w:r>
      <w:proofErr w:type="spellEnd"/>
      <w:r w:rsidRPr="004D7CDD">
        <w:rPr>
          <w:sz w:val="24"/>
          <w:szCs w:val="24"/>
        </w:rPr>
        <w:t xml:space="preserve"> </w:t>
      </w:r>
      <w:proofErr w:type="spellStart"/>
      <w:r w:rsidRPr="004D7CDD">
        <w:rPr>
          <w:sz w:val="24"/>
          <w:szCs w:val="24"/>
        </w:rPr>
        <w:t>trường</w:t>
      </w:r>
      <w:proofErr w:type="spellEnd"/>
      <w:r w:rsidRPr="004D7CDD">
        <w:rPr>
          <w:sz w:val="24"/>
          <w:szCs w:val="24"/>
        </w:rPr>
        <w:t xml:space="preserve"> </w:t>
      </w:r>
      <w:proofErr w:type="spellStart"/>
      <w:r w:rsidRPr="004D7CDD">
        <w:rPr>
          <w:sz w:val="24"/>
          <w:szCs w:val="24"/>
        </w:rPr>
        <w:t>hợp</w:t>
      </w:r>
      <w:proofErr w:type="spellEnd"/>
      <w:r w:rsidRPr="004D7CDD">
        <w:rPr>
          <w:sz w:val="24"/>
          <w:szCs w:val="24"/>
        </w:rPr>
        <w:t xml:space="preserve"> </w:t>
      </w:r>
      <w:proofErr w:type="spellStart"/>
      <w:r w:rsidRPr="004D7CDD">
        <w:rPr>
          <w:sz w:val="24"/>
          <w:szCs w:val="24"/>
        </w:rPr>
        <w:t>mà</w:t>
      </w:r>
      <w:proofErr w:type="spellEnd"/>
      <w:r w:rsidRPr="004D7CDD">
        <w:rPr>
          <w:sz w:val="24"/>
          <w:szCs w:val="24"/>
        </w:rPr>
        <w:t xml:space="preserve"> </w:t>
      </w:r>
      <w:proofErr w:type="spellStart"/>
      <w:r w:rsidRPr="004D7CDD">
        <w:rPr>
          <w:sz w:val="24"/>
          <w:szCs w:val="24"/>
        </w:rPr>
        <w:t>ghi</w:t>
      </w:r>
      <w:proofErr w:type="spellEnd"/>
      <w:r w:rsidRPr="004D7CDD">
        <w:rPr>
          <w:sz w:val="24"/>
          <w:szCs w:val="24"/>
        </w:rPr>
        <w:t xml:space="preserve"> </w:t>
      </w:r>
      <w:proofErr w:type="spellStart"/>
      <w:r w:rsidRPr="004D7CDD">
        <w:rPr>
          <w:sz w:val="24"/>
          <w:szCs w:val="24"/>
        </w:rPr>
        <w:t>Cơ</w:t>
      </w:r>
      <w:proofErr w:type="spellEnd"/>
      <w:r w:rsidRPr="004D7CDD">
        <w:rPr>
          <w:sz w:val="24"/>
          <w:szCs w:val="24"/>
        </w:rPr>
        <w:t xml:space="preserve"> </w:t>
      </w:r>
      <w:proofErr w:type="spellStart"/>
      <w:r w:rsidRPr="004D7CDD">
        <w:rPr>
          <w:sz w:val="24"/>
          <w:szCs w:val="24"/>
        </w:rPr>
        <w:t>quan</w:t>
      </w:r>
      <w:proofErr w:type="spellEnd"/>
      <w:r w:rsidRPr="004D7CDD">
        <w:rPr>
          <w:sz w:val="24"/>
          <w:szCs w:val="24"/>
        </w:rPr>
        <w:t xml:space="preserve"> </w:t>
      </w:r>
      <w:proofErr w:type="spellStart"/>
      <w:r w:rsidRPr="004D7CDD">
        <w:rPr>
          <w:sz w:val="24"/>
          <w:szCs w:val="24"/>
        </w:rPr>
        <w:t>thi</w:t>
      </w:r>
      <w:proofErr w:type="spellEnd"/>
      <w:r w:rsidRPr="004D7CDD">
        <w:rPr>
          <w:sz w:val="24"/>
          <w:szCs w:val="24"/>
        </w:rPr>
        <w:t xml:space="preserve"> </w:t>
      </w:r>
      <w:proofErr w:type="spellStart"/>
      <w:r w:rsidRPr="004D7CDD">
        <w:rPr>
          <w:sz w:val="24"/>
          <w:szCs w:val="24"/>
        </w:rPr>
        <w:t>hành</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hình</w:t>
      </w:r>
      <w:proofErr w:type="spellEnd"/>
      <w:r w:rsidRPr="004D7CDD">
        <w:rPr>
          <w:sz w:val="24"/>
          <w:szCs w:val="24"/>
        </w:rPr>
        <w:t xml:space="preserve"> </w:t>
      </w:r>
      <w:proofErr w:type="spellStart"/>
      <w:r w:rsidRPr="004D7CDD">
        <w:rPr>
          <w:sz w:val="24"/>
          <w:szCs w:val="24"/>
        </w:rPr>
        <w:t>sự</w:t>
      </w:r>
      <w:proofErr w:type="spellEnd"/>
      <w:r w:rsidRPr="004D7CDD">
        <w:rPr>
          <w:sz w:val="24"/>
          <w:szCs w:val="24"/>
        </w:rPr>
        <w:t xml:space="preserve"> </w:t>
      </w:r>
      <w:proofErr w:type="spellStart"/>
      <w:r w:rsidRPr="004D7CDD">
        <w:rPr>
          <w:sz w:val="24"/>
          <w:szCs w:val="24"/>
        </w:rPr>
        <w:t>và</w:t>
      </w:r>
      <w:proofErr w:type="spellEnd"/>
      <w:r w:rsidRPr="004D7CDD">
        <w:rPr>
          <w:sz w:val="24"/>
          <w:szCs w:val="24"/>
        </w:rPr>
        <w:t xml:space="preserve"> </w:t>
      </w:r>
      <w:proofErr w:type="spellStart"/>
      <w:r w:rsidRPr="004D7CDD">
        <w:rPr>
          <w:sz w:val="24"/>
          <w:szCs w:val="24"/>
        </w:rPr>
        <w:t>Cơ</w:t>
      </w:r>
      <w:proofErr w:type="spellEnd"/>
      <w:r w:rsidRPr="004D7CDD">
        <w:rPr>
          <w:sz w:val="24"/>
          <w:szCs w:val="24"/>
        </w:rPr>
        <w:t xml:space="preserve"> </w:t>
      </w:r>
      <w:proofErr w:type="spellStart"/>
      <w:r w:rsidRPr="004D7CDD">
        <w:rPr>
          <w:sz w:val="24"/>
          <w:szCs w:val="24"/>
        </w:rPr>
        <w:t>quan</w:t>
      </w:r>
      <w:proofErr w:type="spellEnd"/>
      <w:r w:rsidRPr="004D7CDD">
        <w:rPr>
          <w:sz w:val="24"/>
          <w:szCs w:val="24"/>
        </w:rPr>
        <w:t xml:space="preserve"> </w:t>
      </w:r>
      <w:proofErr w:type="spellStart"/>
      <w:r w:rsidRPr="004D7CDD">
        <w:rPr>
          <w:sz w:val="24"/>
          <w:szCs w:val="24"/>
        </w:rPr>
        <w:t>Thi</w:t>
      </w:r>
      <w:proofErr w:type="spellEnd"/>
      <w:r w:rsidRPr="004D7CDD">
        <w:rPr>
          <w:sz w:val="24"/>
          <w:szCs w:val="24"/>
        </w:rPr>
        <w:t xml:space="preserve"> </w:t>
      </w:r>
      <w:proofErr w:type="spellStart"/>
      <w:r w:rsidRPr="004D7CDD">
        <w:rPr>
          <w:sz w:val="24"/>
          <w:szCs w:val="24"/>
        </w:rPr>
        <w:t>hành</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dân</w:t>
      </w:r>
      <w:proofErr w:type="spellEnd"/>
      <w:r w:rsidRPr="004D7CDD">
        <w:rPr>
          <w:sz w:val="24"/>
          <w:szCs w:val="24"/>
        </w:rPr>
        <w:t xml:space="preserve"> </w:t>
      </w:r>
      <w:proofErr w:type="spellStart"/>
      <w:r w:rsidRPr="004D7CDD">
        <w:rPr>
          <w:sz w:val="24"/>
          <w:szCs w:val="24"/>
        </w:rPr>
        <w:t>sự</w:t>
      </w:r>
      <w:proofErr w:type="spellEnd"/>
      <w:r w:rsidRPr="004D7CDD">
        <w:rPr>
          <w:sz w:val="24"/>
          <w:szCs w:val="24"/>
        </w:rPr>
        <w:t xml:space="preserve"> </w:t>
      </w:r>
      <w:proofErr w:type="spellStart"/>
      <w:r w:rsidRPr="004D7CDD">
        <w:rPr>
          <w:sz w:val="24"/>
          <w:szCs w:val="24"/>
        </w:rPr>
        <w:t>cùng</w:t>
      </w:r>
      <w:proofErr w:type="spellEnd"/>
      <w:r w:rsidRPr="004D7CDD">
        <w:rPr>
          <w:sz w:val="24"/>
          <w:szCs w:val="24"/>
        </w:rPr>
        <w:t xml:space="preserve"> </w:t>
      </w:r>
      <w:proofErr w:type="spellStart"/>
      <w:r w:rsidRPr="004D7CDD">
        <w:rPr>
          <w:sz w:val="24"/>
          <w:szCs w:val="24"/>
        </w:rPr>
        <w:t>cấp</w:t>
      </w:r>
      <w:proofErr w:type="spellEnd"/>
      <w:r w:rsidRPr="004D7CDD">
        <w:rPr>
          <w:sz w:val="24"/>
          <w:szCs w:val="24"/>
        </w:rPr>
        <w:t xml:space="preserve"> </w:t>
      </w:r>
      <w:proofErr w:type="spellStart"/>
      <w:r w:rsidRPr="004D7CDD">
        <w:rPr>
          <w:sz w:val="24"/>
          <w:szCs w:val="24"/>
        </w:rPr>
        <w:t>với</w:t>
      </w:r>
      <w:proofErr w:type="spellEnd"/>
      <w:r w:rsidRPr="004D7CDD">
        <w:rPr>
          <w:sz w:val="24"/>
          <w:szCs w:val="24"/>
        </w:rPr>
        <w:t xml:space="preserve"> </w:t>
      </w:r>
      <w:proofErr w:type="spellStart"/>
      <w:r w:rsidRPr="004D7CDD">
        <w:rPr>
          <w:sz w:val="24"/>
          <w:szCs w:val="24"/>
        </w:rPr>
        <w:t>Tòa</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nơi</w:t>
      </w:r>
      <w:proofErr w:type="spellEnd"/>
      <w:r w:rsidRPr="004D7CDD">
        <w:rPr>
          <w:sz w:val="24"/>
          <w:szCs w:val="24"/>
        </w:rPr>
        <w:t xml:space="preserve"> </w:t>
      </w:r>
      <w:proofErr w:type="spellStart"/>
      <w:r w:rsidRPr="004D7CDD">
        <w:rPr>
          <w:sz w:val="24"/>
          <w:szCs w:val="24"/>
        </w:rPr>
        <w:t>có</w:t>
      </w:r>
      <w:proofErr w:type="spellEnd"/>
      <w:r w:rsidRPr="004D7CDD">
        <w:rPr>
          <w:sz w:val="24"/>
          <w:szCs w:val="24"/>
        </w:rPr>
        <w:t xml:space="preserve"> </w:t>
      </w:r>
      <w:proofErr w:type="spellStart"/>
      <w:r w:rsidRPr="004D7CDD">
        <w:rPr>
          <w:sz w:val="24"/>
          <w:szCs w:val="24"/>
        </w:rPr>
        <w:t>bản</w:t>
      </w:r>
      <w:proofErr w:type="spellEnd"/>
      <w:r w:rsidRPr="004D7CDD">
        <w:rPr>
          <w:sz w:val="24"/>
          <w:szCs w:val="24"/>
        </w:rPr>
        <w:t xml:space="preserve"> </w:t>
      </w:r>
      <w:proofErr w:type="spellStart"/>
      <w:r w:rsidRPr="004D7CDD">
        <w:rPr>
          <w:sz w:val="24"/>
          <w:szCs w:val="24"/>
        </w:rPr>
        <w:t>án</w:t>
      </w:r>
      <w:proofErr w:type="spellEnd"/>
      <w:r w:rsidRPr="004D7CDD">
        <w:rPr>
          <w:sz w:val="24"/>
          <w:szCs w:val="24"/>
        </w:rPr>
        <w:t xml:space="preserve"> (</w:t>
      </w:r>
      <w:proofErr w:type="spellStart"/>
      <w:r w:rsidRPr="004D7CDD">
        <w:rPr>
          <w:sz w:val="24"/>
          <w:szCs w:val="24"/>
        </w:rPr>
        <w:t>quyết</w:t>
      </w:r>
      <w:proofErr w:type="spellEnd"/>
      <w:r w:rsidRPr="004D7CDD">
        <w:rPr>
          <w:sz w:val="24"/>
          <w:szCs w:val="24"/>
        </w:rPr>
        <w:t xml:space="preserve"> </w:t>
      </w:r>
      <w:proofErr w:type="spellStart"/>
      <w:r w:rsidRPr="004D7CDD">
        <w:rPr>
          <w:sz w:val="24"/>
          <w:szCs w:val="24"/>
        </w:rPr>
        <w:t>định</w:t>
      </w:r>
      <w:proofErr w:type="spellEnd"/>
      <w:r w:rsidRPr="004D7CDD">
        <w:rPr>
          <w:sz w:val="24"/>
          <w:szCs w:val="24"/>
        </w:rPr>
        <w:t xml:space="preserve">) </w:t>
      </w:r>
      <w:proofErr w:type="spellStart"/>
      <w:r w:rsidRPr="004D7CDD">
        <w:rPr>
          <w:sz w:val="24"/>
          <w:szCs w:val="24"/>
        </w:rPr>
        <w:t>bị</w:t>
      </w:r>
      <w:proofErr w:type="spellEnd"/>
      <w:r w:rsidRPr="004D7CDD">
        <w:rPr>
          <w:sz w:val="24"/>
          <w:szCs w:val="24"/>
        </w:rPr>
        <w:t xml:space="preserve"> </w:t>
      </w:r>
      <w:proofErr w:type="spellStart"/>
      <w:r w:rsidRPr="004D7CDD">
        <w:rPr>
          <w:sz w:val="24"/>
          <w:szCs w:val="24"/>
        </w:rPr>
        <w:t>kháng</w:t>
      </w:r>
      <w:proofErr w:type="spellEnd"/>
      <w:r w:rsidRPr="004D7CDD">
        <w:rPr>
          <w:sz w:val="24"/>
          <w:szCs w:val="24"/>
        </w:rPr>
        <w:t xml:space="preserve"> </w:t>
      </w:r>
      <w:proofErr w:type="spellStart"/>
      <w:r w:rsidRPr="004D7CDD">
        <w:rPr>
          <w:sz w:val="24"/>
          <w:szCs w:val="24"/>
        </w:rPr>
        <w:t>nghị</w:t>
      </w:r>
      <w:proofErr w:type="spellEnd"/>
      <w:r w:rsidRPr="004D7CDD">
        <w:rPr>
          <w:sz w:val="24"/>
          <w:szCs w:val="24"/>
        </w:rPr>
        <w:t>.</w:t>
      </w:r>
    </w:p>
    <w:p w:rsidR="00C2455C" w:rsidRPr="004D7CDD" w:rsidRDefault="00C2455C" w:rsidP="00C2455C">
      <w:pPr>
        <w:widowControl w:val="0"/>
        <w:tabs>
          <w:tab w:val="left" w:pos="195"/>
        </w:tabs>
        <w:ind w:firstLine="720"/>
        <w:rPr>
          <w:sz w:val="24"/>
          <w:szCs w:val="24"/>
        </w:rPr>
      </w:pPr>
      <w:r w:rsidRPr="004D7CDD">
        <w:rPr>
          <w:sz w:val="24"/>
          <w:szCs w:val="24"/>
        </w:rPr>
        <w:t xml:space="preserve"> (2</w:t>
      </w:r>
      <w:r>
        <w:rPr>
          <w:sz w:val="24"/>
          <w:szCs w:val="24"/>
        </w:rPr>
        <w:t>5</w:t>
      </w:r>
      <w:r w:rsidRPr="004D7CDD">
        <w:rPr>
          <w:sz w:val="24"/>
          <w:szCs w:val="24"/>
        </w:rPr>
        <w:t xml:space="preserve">) </w:t>
      </w:r>
      <w:proofErr w:type="gramStart"/>
      <w:r w:rsidRPr="004D7CDD">
        <w:rPr>
          <w:sz w:val="24"/>
          <w:szCs w:val="24"/>
        </w:rPr>
        <w:t>t</w:t>
      </w:r>
      <w:r w:rsidRPr="004D7CDD">
        <w:rPr>
          <w:sz w:val="24"/>
          <w:szCs w:val="24"/>
          <w:lang w:val="nl-NL"/>
        </w:rPr>
        <w:t>ổ</w:t>
      </w:r>
      <w:proofErr w:type="gramEnd"/>
      <w:r w:rsidRPr="004D7CDD">
        <w:rPr>
          <w:sz w:val="24"/>
          <w:szCs w:val="24"/>
          <w:lang w:val="nl-NL"/>
        </w:rPr>
        <w:t xml:space="preserve"> chức, cá nhân có quyền và lợi ích liên quan đến kháng nghị.</w:t>
      </w:r>
    </w:p>
    <w:p w:rsidR="00C2455C" w:rsidRPr="000177A9" w:rsidRDefault="00C2455C" w:rsidP="00C2455C">
      <w:pPr>
        <w:widowControl w:val="0"/>
        <w:spacing w:before="0" w:after="0"/>
        <w:ind w:firstLine="720"/>
        <w:rPr>
          <w:spacing w:val="-8"/>
          <w:sz w:val="24"/>
          <w:szCs w:val="24"/>
        </w:rPr>
      </w:pPr>
      <w:r w:rsidRPr="000177A9">
        <w:rPr>
          <w:sz w:val="24"/>
          <w:szCs w:val="24"/>
        </w:rPr>
        <w:t xml:space="preserve"> (</w:t>
      </w:r>
      <w:r>
        <w:rPr>
          <w:sz w:val="24"/>
          <w:szCs w:val="24"/>
        </w:rPr>
        <w:t>2</w:t>
      </w:r>
      <w:r>
        <w:rPr>
          <w:sz w:val="24"/>
          <w:szCs w:val="24"/>
          <w:lang w:val="vi-VN"/>
        </w:rPr>
        <w:t>6</w:t>
      </w:r>
      <w:r w:rsidRPr="000177A9">
        <w:rPr>
          <w:sz w:val="24"/>
          <w:szCs w:val="24"/>
        </w:rPr>
        <w:t xml:space="preserve">) </w:t>
      </w:r>
      <w:proofErr w:type="spellStart"/>
      <w:proofErr w:type="gramStart"/>
      <w:r w:rsidRPr="000177A9">
        <w:rPr>
          <w:spacing w:val="-8"/>
          <w:sz w:val="24"/>
          <w:szCs w:val="24"/>
        </w:rPr>
        <w:t>nếu</w:t>
      </w:r>
      <w:proofErr w:type="spellEnd"/>
      <w:proofErr w:type="gramEnd"/>
      <w:r w:rsidRPr="000177A9">
        <w:rPr>
          <w:spacing w:val="-8"/>
          <w:sz w:val="24"/>
          <w:szCs w:val="24"/>
        </w:rPr>
        <w:t xml:space="preserve"> </w:t>
      </w:r>
      <w:proofErr w:type="spellStart"/>
      <w:r w:rsidRPr="000177A9">
        <w:rPr>
          <w:spacing w:val="-8"/>
          <w:sz w:val="24"/>
          <w:szCs w:val="24"/>
        </w:rPr>
        <w:t>là</w:t>
      </w:r>
      <w:proofErr w:type="spellEnd"/>
      <w:r w:rsidRPr="000177A9">
        <w:rPr>
          <w:spacing w:val="-8"/>
          <w:sz w:val="24"/>
          <w:szCs w:val="24"/>
        </w:rPr>
        <w:t xml:space="preserve"> </w:t>
      </w:r>
      <w:proofErr w:type="spellStart"/>
      <w:r w:rsidRPr="000177A9">
        <w:rPr>
          <w:spacing w:val="-8"/>
          <w:sz w:val="24"/>
          <w:szCs w:val="24"/>
        </w:rPr>
        <w:t>Chánh</w:t>
      </w:r>
      <w:proofErr w:type="spellEnd"/>
      <w:r w:rsidRPr="000177A9">
        <w:rPr>
          <w:spacing w:val="-8"/>
          <w:sz w:val="24"/>
          <w:szCs w:val="24"/>
        </w:rPr>
        <w:t xml:space="preserve"> </w:t>
      </w:r>
      <w:proofErr w:type="spellStart"/>
      <w:r w:rsidRPr="000177A9">
        <w:rPr>
          <w:spacing w:val="-8"/>
          <w:sz w:val="24"/>
          <w:szCs w:val="24"/>
        </w:rPr>
        <w:t>án</w:t>
      </w:r>
      <w:proofErr w:type="spellEnd"/>
      <w:r w:rsidRPr="000177A9">
        <w:rPr>
          <w:spacing w:val="-8"/>
          <w:sz w:val="24"/>
          <w:szCs w:val="24"/>
        </w:rPr>
        <w:t xml:space="preserve"> </w:t>
      </w:r>
      <w:proofErr w:type="spellStart"/>
      <w:r w:rsidRPr="000177A9">
        <w:rPr>
          <w:spacing w:val="-8"/>
          <w:sz w:val="24"/>
          <w:szCs w:val="24"/>
        </w:rPr>
        <w:t>thì</w:t>
      </w:r>
      <w:proofErr w:type="spellEnd"/>
      <w:r w:rsidRPr="000177A9">
        <w:rPr>
          <w:spacing w:val="-8"/>
          <w:sz w:val="24"/>
          <w:szCs w:val="24"/>
        </w:rPr>
        <w:t xml:space="preserve"> </w:t>
      </w:r>
      <w:proofErr w:type="spellStart"/>
      <w:r w:rsidRPr="000177A9">
        <w:rPr>
          <w:spacing w:val="-8"/>
          <w:sz w:val="24"/>
          <w:szCs w:val="24"/>
        </w:rPr>
        <w:t>ghi</w:t>
      </w:r>
      <w:proofErr w:type="spellEnd"/>
      <w:r w:rsidRPr="000177A9">
        <w:rPr>
          <w:spacing w:val="-8"/>
          <w:sz w:val="24"/>
          <w:szCs w:val="24"/>
        </w:rPr>
        <w:t xml:space="preserve"> </w:t>
      </w:r>
      <w:r>
        <w:rPr>
          <w:spacing w:val="-8"/>
          <w:sz w:val="24"/>
          <w:szCs w:val="24"/>
        </w:rPr>
        <w:t>“</w:t>
      </w:r>
      <w:r w:rsidRPr="000177A9">
        <w:rPr>
          <w:b/>
          <w:spacing w:val="-8"/>
          <w:sz w:val="24"/>
          <w:szCs w:val="24"/>
        </w:rPr>
        <w:t>CHÁNH ÁN</w:t>
      </w:r>
      <w:r>
        <w:rPr>
          <w:b/>
          <w:spacing w:val="-8"/>
          <w:sz w:val="24"/>
          <w:szCs w:val="24"/>
        </w:rPr>
        <w:t>”</w:t>
      </w:r>
      <w:r w:rsidRPr="000177A9">
        <w:rPr>
          <w:spacing w:val="-8"/>
          <w:sz w:val="24"/>
          <w:szCs w:val="24"/>
        </w:rPr>
        <w:t xml:space="preserve">; </w:t>
      </w:r>
      <w:proofErr w:type="spellStart"/>
      <w:r w:rsidRPr="000177A9">
        <w:rPr>
          <w:sz w:val="24"/>
          <w:szCs w:val="24"/>
        </w:rPr>
        <w:t>nếu</w:t>
      </w:r>
      <w:proofErr w:type="spellEnd"/>
      <w:r w:rsidRPr="000177A9">
        <w:rPr>
          <w:sz w:val="24"/>
          <w:szCs w:val="24"/>
        </w:rPr>
        <w:t xml:space="preserve"> </w:t>
      </w:r>
      <w:proofErr w:type="spellStart"/>
      <w:r w:rsidRPr="000177A9">
        <w:rPr>
          <w:sz w:val="24"/>
          <w:szCs w:val="24"/>
        </w:rPr>
        <w:t>là</w:t>
      </w:r>
      <w:proofErr w:type="spellEnd"/>
      <w:r w:rsidRPr="000177A9">
        <w:rPr>
          <w:sz w:val="24"/>
          <w:szCs w:val="24"/>
        </w:rPr>
        <w:t xml:space="preserve"> </w:t>
      </w:r>
      <w:proofErr w:type="spellStart"/>
      <w:r w:rsidRPr="000177A9">
        <w:rPr>
          <w:sz w:val="24"/>
          <w:szCs w:val="24"/>
        </w:rPr>
        <w:t>Phó</w:t>
      </w:r>
      <w:proofErr w:type="spellEnd"/>
      <w:r w:rsidRPr="000177A9">
        <w:rPr>
          <w:sz w:val="24"/>
          <w:szCs w:val="24"/>
        </w:rPr>
        <w:t xml:space="preserve"> </w:t>
      </w:r>
      <w:proofErr w:type="spellStart"/>
      <w:r w:rsidRPr="000177A9">
        <w:rPr>
          <w:sz w:val="24"/>
          <w:szCs w:val="24"/>
        </w:rPr>
        <w:t>Chánh</w:t>
      </w:r>
      <w:proofErr w:type="spellEnd"/>
      <w:r w:rsidRPr="000177A9">
        <w:rPr>
          <w:sz w:val="24"/>
          <w:szCs w:val="24"/>
        </w:rPr>
        <w:t xml:space="preserve"> </w:t>
      </w:r>
      <w:proofErr w:type="spellStart"/>
      <w:r w:rsidRPr="000177A9">
        <w:rPr>
          <w:sz w:val="24"/>
          <w:szCs w:val="24"/>
        </w:rPr>
        <w:t>án</w:t>
      </w:r>
      <w:proofErr w:type="spellEnd"/>
      <w:r w:rsidRPr="000177A9">
        <w:rPr>
          <w:sz w:val="24"/>
          <w:szCs w:val="24"/>
        </w:rPr>
        <w:t xml:space="preserve"> </w:t>
      </w:r>
      <w:proofErr w:type="spellStart"/>
      <w:r w:rsidRPr="000177A9">
        <w:rPr>
          <w:sz w:val="24"/>
          <w:szCs w:val="24"/>
        </w:rPr>
        <w:t>được</w:t>
      </w:r>
      <w:proofErr w:type="spellEnd"/>
      <w:r w:rsidRPr="000177A9">
        <w:rPr>
          <w:sz w:val="24"/>
          <w:szCs w:val="24"/>
        </w:rPr>
        <w:t xml:space="preserve"> </w:t>
      </w:r>
      <w:proofErr w:type="spellStart"/>
      <w:r w:rsidRPr="000177A9">
        <w:rPr>
          <w:sz w:val="24"/>
          <w:szCs w:val="24"/>
        </w:rPr>
        <w:t>Chánh</w:t>
      </w:r>
      <w:proofErr w:type="spellEnd"/>
      <w:r w:rsidRPr="000177A9">
        <w:rPr>
          <w:sz w:val="24"/>
          <w:szCs w:val="24"/>
        </w:rPr>
        <w:t xml:space="preserve"> </w:t>
      </w:r>
      <w:proofErr w:type="spellStart"/>
      <w:r w:rsidRPr="000177A9">
        <w:rPr>
          <w:sz w:val="24"/>
          <w:szCs w:val="24"/>
        </w:rPr>
        <w:t>án</w:t>
      </w:r>
      <w:proofErr w:type="spellEnd"/>
      <w:r w:rsidRPr="000177A9">
        <w:rPr>
          <w:sz w:val="24"/>
          <w:szCs w:val="24"/>
        </w:rPr>
        <w:t xml:space="preserve"> </w:t>
      </w:r>
      <w:proofErr w:type="spellStart"/>
      <w:r w:rsidRPr="000177A9">
        <w:rPr>
          <w:sz w:val="24"/>
          <w:szCs w:val="24"/>
        </w:rPr>
        <w:t>ủy</w:t>
      </w:r>
      <w:proofErr w:type="spellEnd"/>
      <w:r w:rsidRPr="000177A9">
        <w:rPr>
          <w:sz w:val="24"/>
          <w:szCs w:val="24"/>
        </w:rPr>
        <w:t xml:space="preserve"> </w:t>
      </w:r>
      <w:proofErr w:type="spellStart"/>
      <w:r w:rsidRPr="000177A9">
        <w:rPr>
          <w:sz w:val="24"/>
          <w:szCs w:val="24"/>
        </w:rPr>
        <w:t>quyền</w:t>
      </w:r>
      <w:proofErr w:type="spellEnd"/>
      <w:r w:rsidRPr="000177A9">
        <w:rPr>
          <w:sz w:val="24"/>
          <w:szCs w:val="24"/>
        </w:rPr>
        <w:t xml:space="preserve"> </w:t>
      </w:r>
      <w:proofErr w:type="spellStart"/>
      <w:r w:rsidRPr="000177A9">
        <w:rPr>
          <w:sz w:val="24"/>
          <w:szCs w:val="24"/>
        </w:rPr>
        <w:t>thì</w:t>
      </w:r>
      <w:proofErr w:type="spellEnd"/>
      <w:r w:rsidRPr="000177A9">
        <w:rPr>
          <w:sz w:val="24"/>
          <w:szCs w:val="24"/>
        </w:rPr>
        <w:t xml:space="preserve"> </w:t>
      </w:r>
      <w:proofErr w:type="spellStart"/>
      <w:r w:rsidRPr="000177A9">
        <w:rPr>
          <w:sz w:val="24"/>
          <w:szCs w:val="24"/>
        </w:rPr>
        <w:t>ghi</w:t>
      </w:r>
      <w:proofErr w:type="spellEnd"/>
      <w:r w:rsidRPr="000177A9">
        <w:rPr>
          <w:sz w:val="24"/>
          <w:szCs w:val="24"/>
        </w:rPr>
        <w:t xml:space="preserve"> </w:t>
      </w:r>
      <w:r>
        <w:rPr>
          <w:sz w:val="24"/>
          <w:szCs w:val="24"/>
        </w:rPr>
        <w:t>“</w:t>
      </w:r>
      <w:r w:rsidRPr="000177A9">
        <w:rPr>
          <w:b/>
          <w:sz w:val="24"/>
          <w:szCs w:val="24"/>
        </w:rPr>
        <w:t>KT. CHÁNH Á</w:t>
      </w:r>
      <w:r>
        <w:rPr>
          <w:b/>
          <w:sz w:val="24"/>
          <w:szCs w:val="24"/>
        </w:rPr>
        <w:t>N</w:t>
      </w:r>
    </w:p>
    <w:p w:rsidR="00C2455C" w:rsidRPr="000177A9" w:rsidRDefault="00C2455C" w:rsidP="00C2455C">
      <w:pPr>
        <w:widowControl w:val="0"/>
        <w:spacing w:before="0" w:after="0"/>
        <w:rPr>
          <w:b/>
          <w:sz w:val="24"/>
          <w:szCs w:val="24"/>
        </w:rPr>
      </w:pPr>
      <w:r>
        <w:rPr>
          <w:b/>
          <w:sz w:val="24"/>
          <w:szCs w:val="24"/>
        </w:rPr>
        <w:t xml:space="preserve">                      </w:t>
      </w:r>
      <w:proofErr w:type="gramStart"/>
      <w:r w:rsidRPr="000177A9">
        <w:rPr>
          <w:b/>
          <w:sz w:val="24"/>
          <w:szCs w:val="24"/>
        </w:rPr>
        <w:t>PHÓ CHÁNH ÁN</w:t>
      </w:r>
      <w:r>
        <w:rPr>
          <w:b/>
          <w:sz w:val="24"/>
          <w:szCs w:val="24"/>
        </w:rPr>
        <w:t>”</w:t>
      </w:r>
      <w:r w:rsidRPr="007E652E">
        <w:rPr>
          <w:sz w:val="24"/>
          <w:szCs w:val="24"/>
        </w:rPr>
        <w:t>.</w:t>
      </w:r>
      <w:proofErr w:type="gramEnd"/>
    </w:p>
    <w:p w:rsidR="00C2455C" w:rsidRPr="00736902" w:rsidRDefault="00C2455C" w:rsidP="00C2455C">
      <w:pPr>
        <w:widowControl w:val="0"/>
        <w:spacing w:before="0" w:after="0"/>
        <w:rPr>
          <w:i/>
          <w:sz w:val="24"/>
          <w:szCs w:val="24"/>
        </w:rPr>
      </w:pPr>
    </w:p>
    <w:p w:rsidR="00C2455C" w:rsidRDefault="00C2455C" w:rsidP="00C2455C">
      <w:pPr>
        <w:widowControl w:val="0"/>
        <w:spacing w:after="0"/>
        <w:rPr>
          <w:sz w:val="24"/>
          <w:szCs w:val="26"/>
          <w:lang w:val="nl-NL"/>
        </w:rPr>
      </w:pPr>
    </w:p>
    <w:p w:rsidR="00C2455C" w:rsidRDefault="00C2455C" w:rsidP="00C2455C">
      <w:pPr>
        <w:widowControl w:val="0"/>
        <w:rPr>
          <w:sz w:val="24"/>
          <w:szCs w:val="26"/>
          <w:lang w:val="nl-NL"/>
        </w:rPr>
      </w:pPr>
    </w:p>
    <w:p w:rsidR="00A66A39" w:rsidRDefault="00C2455C">
      <w:bookmarkStart w:id="0" w:name="_GoBack"/>
      <w:bookmarkEnd w:id="0"/>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5C"/>
    <w:rsid w:val="00561649"/>
    <w:rsid w:val="005D175A"/>
    <w:rsid w:val="00C2455C"/>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5C"/>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2455C"/>
    <w:pPr>
      <w:spacing w:before="0" w:line="276" w:lineRule="auto"/>
      <w:jc w:val="left"/>
    </w:pPr>
    <w:rPr>
      <w:rFonts w:ascii="Calibri" w:hAnsi="Calibri"/>
      <w:sz w:val="22"/>
    </w:rPr>
  </w:style>
  <w:style w:type="character" w:customStyle="1" w:styleId="BodyTextChar">
    <w:name w:val="Body Text Char"/>
    <w:basedOn w:val="DefaultParagraphFont"/>
    <w:link w:val="BodyText"/>
    <w:rsid w:val="00C2455C"/>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5C"/>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2455C"/>
    <w:pPr>
      <w:spacing w:before="0" w:line="276" w:lineRule="auto"/>
      <w:jc w:val="left"/>
    </w:pPr>
    <w:rPr>
      <w:rFonts w:ascii="Calibri" w:hAnsi="Calibri"/>
      <w:sz w:val="22"/>
    </w:rPr>
  </w:style>
  <w:style w:type="character" w:customStyle="1" w:styleId="BodyTextChar">
    <w:name w:val="Body Text Char"/>
    <w:basedOn w:val="DefaultParagraphFont"/>
    <w:link w:val="BodyText"/>
    <w:rsid w:val="00C2455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2018-01-02T03:59:00Z</dcterms:created>
  <dcterms:modified xsi:type="dcterms:W3CDTF">2018-01-02T04:00:00Z</dcterms:modified>
</cp:coreProperties>
</file>