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29" w:rsidRPr="00B22029" w:rsidRDefault="00B22029" w:rsidP="00B22029">
      <w:pPr>
        <w:jc w:val="center"/>
        <w:rPr>
          <w:rFonts w:cs="Times New Roman"/>
          <w:b/>
          <w:szCs w:val="28"/>
        </w:rPr>
      </w:pPr>
      <w:bookmarkStart w:id="0" w:name="chuong_3"/>
      <w:r w:rsidRPr="00B22029">
        <w:rPr>
          <w:rFonts w:cs="Times New Roman"/>
          <w:b/>
          <w:szCs w:val="28"/>
        </w:rPr>
        <w:t>Chương III</w:t>
      </w:r>
      <w:bookmarkEnd w:id="0"/>
    </w:p>
    <w:p w:rsidR="00B22029" w:rsidRPr="00B22029" w:rsidRDefault="00B22029" w:rsidP="00B22029">
      <w:pPr>
        <w:jc w:val="center"/>
        <w:rPr>
          <w:rFonts w:cs="Times New Roman"/>
          <w:b/>
          <w:szCs w:val="28"/>
        </w:rPr>
      </w:pPr>
      <w:bookmarkStart w:id="1" w:name="chuong_3_name"/>
      <w:r w:rsidRPr="00B22029">
        <w:rPr>
          <w:rFonts w:cs="Times New Roman"/>
          <w:b/>
          <w:szCs w:val="28"/>
        </w:rPr>
        <w:t>CÔNG TY TRÁCH NHIỆM HỮU HẠN</w:t>
      </w:r>
      <w:bookmarkEnd w:id="1"/>
    </w:p>
    <w:p w:rsidR="00B22029" w:rsidRPr="00B22029" w:rsidRDefault="00B22029" w:rsidP="00B22029">
      <w:pPr>
        <w:rPr>
          <w:rFonts w:cs="Times New Roman"/>
          <w:b/>
          <w:szCs w:val="28"/>
        </w:rPr>
      </w:pPr>
      <w:bookmarkStart w:id="2" w:name="muc_1"/>
      <w:r w:rsidRPr="00B22029">
        <w:rPr>
          <w:rFonts w:cs="Times New Roman"/>
          <w:b/>
          <w:szCs w:val="28"/>
        </w:rPr>
        <w:t>Mục 1: CÔNG TY TRÁCH NHIỆM HỮU HẠN HAI THÀNH VIÊN TRỞ LÊN</w:t>
      </w:r>
      <w:bookmarkEnd w:id="2"/>
    </w:p>
    <w:p w:rsidR="00B22029" w:rsidRPr="00B22029" w:rsidRDefault="00B22029" w:rsidP="00B22029">
      <w:pPr>
        <w:rPr>
          <w:rFonts w:cs="Times New Roman"/>
          <w:szCs w:val="28"/>
        </w:rPr>
      </w:pPr>
      <w:bookmarkStart w:id="3" w:name="dieu_47"/>
      <w:r w:rsidRPr="00B22029">
        <w:rPr>
          <w:rFonts w:cs="Times New Roman"/>
          <w:szCs w:val="28"/>
        </w:rPr>
        <w:t>Điều 47. Công ty trách nhiệm hữu hạn hai thành viên trở lên</w:t>
      </w:r>
      <w:bookmarkEnd w:id="3"/>
    </w:p>
    <w:p w:rsidR="00B22029" w:rsidRPr="00B22029" w:rsidRDefault="00B22029" w:rsidP="00B22029">
      <w:pPr>
        <w:rPr>
          <w:rFonts w:cs="Times New Roman"/>
          <w:szCs w:val="28"/>
        </w:rPr>
      </w:pPr>
      <w:r w:rsidRPr="00B22029">
        <w:rPr>
          <w:rFonts w:cs="Times New Roman"/>
          <w:szCs w:val="28"/>
        </w:rPr>
        <w:t>1. Công ty trách nhiệm hữu hạn hai thành viên trở lên là doanh nghiệp, trong đó:</w:t>
      </w:r>
    </w:p>
    <w:p w:rsidR="00B22029" w:rsidRPr="00B22029" w:rsidRDefault="00B22029" w:rsidP="00B22029">
      <w:pPr>
        <w:rPr>
          <w:rFonts w:cs="Times New Roman"/>
          <w:szCs w:val="28"/>
        </w:rPr>
      </w:pPr>
      <w:r w:rsidRPr="00B22029">
        <w:rPr>
          <w:rFonts w:cs="Times New Roman"/>
          <w:szCs w:val="28"/>
        </w:rPr>
        <w:t>a) Thành viên có thể là tổ chức, cá nhân; số lượng thành viên không vượt quá 50;</w:t>
      </w:r>
    </w:p>
    <w:p w:rsidR="00B22029" w:rsidRPr="00B22029" w:rsidRDefault="00B22029" w:rsidP="00B22029">
      <w:pPr>
        <w:rPr>
          <w:rFonts w:cs="Times New Roman"/>
          <w:szCs w:val="28"/>
        </w:rPr>
      </w:pPr>
      <w:r w:rsidRPr="00B22029">
        <w:rPr>
          <w:rFonts w:cs="Times New Roman"/>
          <w:szCs w:val="28"/>
        </w:rPr>
        <w:t>b) Thành viên chịu trách nhiệm về các khoản nợ và nghĩa vụ tài sản khác của doanh nghiệp trongphạm vi số vốn đã góp vào doanh nghiệp, trừ trường hợp quy định tại khoản 4 Điều 48 của Luật này;</w:t>
      </w:r>
    </w:p>
    <w:p w:rsidR="00B22029" w:rsidRPr="00B22029" w:rsidRDefault="00B22029" w:rsidP="00B22029">
      <w:pPr>
        <w:rPr>
          <w:rFonts w:cs="Times New Roman"/>
          <w:szCs w:val="28"/>
        </w:rPr>
      </w:pPr>
      <w:r w:rsidRPr="00B22029">
        <w:rPr>
          <w:rFonts w:cs="Times New Roman"/>
          <w:szCs w:val="28"/>
        </w:rPr>
        <w:t>c) Phần vốn góp của thành viên chỉ được chuyển nhượng theo quy định tại các Điều 52, 53 và 54 của Luật này.</w:t>
      </w:r>
    </w:p>
    <w:p w:rsidR="00B22029" w:rsidRPr="00B22029" w:rsidRDefault="00B22029" w:rsidP="00B22029">
      <w:pPr>
        <w:rPr>
          <w:rFonts w:cs="Times New Roman"/>
          <w:szCs w:val="28"/>
        </w:rPr>
      </w:pPr>
      <w:r w:rsidRPr="00B22029">
        <w:rPr>
          <w:rFonts w:cs="Times New Roman"/>
          <w:szCs w:val="28"/>
        </w:rPr>
        <w:t>2. Công ty trách nhiệm hữu hạn hai thành viên trở lên có tư cách pháp nhân kể từ ngày được cấp Giấy chứng nhận đăng ký doanh nghiệp.</w:t>
      </w:r>
    </w:p>
    <w:p w:rsidR="00B22029" w:rsidRPr="00B22029" w:rsidRDefault="00B22029" w:rsidP="00B22029">
      <w:pPr>
        <w:rPr>
          <w:rFonts w:cs="Times New Roman"/>
          <w:szCs w:val="28"/>
        </w:rPr>
      </w:pPr>
      <w:r w:rsidRPr="00B22029">
        <w:rPr>
          <w:rFonts w:cs="Times New Roman"/>
          <w:szCs w:val="28"/>
        </w:rPr>
        <w:t>3. Công ty trách nhiệm hữu hạn hai thành viên trở lên không được quyền phát hành cổ phần.</w:t>
      </w:r>
    </w:p>
    <w:p w:rsidR="00B22029" w:rsidRPr="00B22029" w:rsidRDefault="00B22029" w:rsidP="00B22029">
      <w:pPr>
        <w:rPr>
          <w:rFonts w:cs="Times New Roman"/>
          <w:szCs w:val="28"/>
        </w:rPr>
      </w:pPr>
      <w:bookmarkStart w:id="4" w:name="dieu_48"/>
      <w:r w:rsidRPr="00B22029">
        <w:rPr>
          <w:rFonts w:cs="Times New Roman"/>
          <w:szCs w:val="28"/>
        </w:rPr>
        <w:t>Điều 48. Thực hiện góp vốn thành lập công ty và cấp giấy chứng nhận phần vốn góp</w:t>
      </w:r>
      <w:bookmarkEnd w:id="4"/>
    </w:p>
    <w:p w:rsidR="00B22029" w:rsidRPr="00B22029" w:rsidRDefault="00B22029" w:rsidP="00B22029">
      <w:pPr>
        <w:rPr>
          <w:rFonts w:cs="Times New Roman"/>
          <w:szCs w:val="28"/>
        </w:rPr>
      </w:pPr>
      <w:r w:rsidRPr="00B22029">
        <w:rPr>
          <w:rFonts w:cs="Times New Roman"/>
          <w:szCs w:val="28"/>
        </w:rPr>
        <w:t>1. Vốn điều lệ của công ty trách nhiệm hữu hạn hai thành viên trở lên khi đăng ký doanh nghiệp là tổng giá trị phần vốn góp các thành viên cam kết góp vào công ty.</w:t>
      </w:r>
    </w:p>
    <w:p w:rsidR="00B22029" w:rsidRPr="00B22029" w:rsidRDefault="00B22029" w:rsidP="00B22029">
      <w:pPr>
        <w:rPr>
          <w:rFonts w:cs="Times New Roman"/>
          <w:szCs w:val="28"/>
        </w:rPr>
      </w:pPr>
      <w:r w:rsidRPr="00B22029">
        <w:rPr>
          <w:rFonts w:cs="Times New Roman"/>
          <w:szCs w:val="28"/>
        </w:rPr>
        <w:t>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B22029" w:rsidRPr="00B22029" w:rsidRDefault="00B22029" w:rsidP="00B22029">
      <w:pPr>
        <w:rPr>
          <w:rFonts w:cs="Times New Roman"/>
          <w:szCs w:val="28"/>
        </w:rPr>
      </w:pPr>
      <w:r w:rsidRPr="00B22029">
        <w:rPr>
          <w:rFonts w:cs="Times New Roman"/>
          <w:szCs w:val="28"/>
        </w:rPr>
        <w:t>3. Sau thời hạn quy định tại khoản 2 Điều này mà vẫn có thành viên chưa góp hoặc chưa góp đủ số vốn đã cam kết thì được xử lý như sau:</w:t>
      </w:r>
    </w:p>
    <w:p w:rsidR="00B22029" w:rsidRPr="00B22029" w:rsidRDefault="00B22029" w:rsidP="00B22029">
      <w:pPr>
        <w:rPr>
          <w:rFonts w:cs="Times New Roman"/>
          <w:szCs w:val="28"/>
        </w:rPr>
      </w:pPr>
      <w:r w:rsidRPr="00B22029">
        <w:rPr>
          <w:rFonts w:cs="Times New Roman"/>
          <w:szCs w:val="28"/>
        </w:rPr>
        <w:t>a) Thành viên chưa góp vốn theo cam kết đương nhiên không còn là thành viên của công ty;</w:t>
      </w:r>
    </w:p>
    <w:p w:rsidR="00B22029" w:rsidRPr="00B22029" w:rsidRDefault="00B22029" w:rsidP="00B22029">
      <w:pPr>
        <w:rPr>
          <w:rFonts w:cs="Times New Roman"/>
          <w:szCs w:val="28"/>
        </w:rPr>
      </w:pPr>
      <w:r w:rsidRPr="00B22029">
        <w:rPr>
          <w:rFonts w:cs="Times New Roman"/>
          <w:szCs w:val="28"/>
        </w:rPr>
        <w:lastRenderedPageBreak/>
        <w:t>b) Thành viên chưa góp vốn đủ phần vốn góp như đã cam kết có các quyền tương ứng với phần vốn góp đã góp;</w:t>
      </w:r>
    </w:p>
    <w:p w:rsidR="00B22029" w:rsidRPr="00B22029" w:rsidRDefault="00B22029" w:rsidP="00B22029">
      <w:pPr>
        <w:rPr>
          <w:rFonts w:cs="Times New Roman"/>
          <w:szCs w:val="28"/>
        </w:rPr>
      </w:pPr>
      <w:r w:rsidRPr="00B22029">
        <w:rPr>
          <w:rFonts w:cs="Times New Roman"/>
          <w:szCs w:val="28"/>
        </w:rPr>
        <w:t>c) Phần vốn góp chưa góp của các thành viên được chào bán theo quyết định của Hội đồng thành viên.</w:t>
      </w:r>
    </w:p>
    <w:p w:rsidR="00B22029" w:rsidRPr="00B22029" w:rsidRDefault="00B22029" w:rsidP="00B22029">
      <w:pPr>
        <w:rPr>
          <w:rFonts w:cs="Times New Roman"/>
          <w:szCs w:val="28"/>
        </w:rPr>
      </w:pPr>
      <w:r w:rsidRPr="00B22029">
        <w:rPr>
          <w:rFonts w:cs="Times New Roman"/>
          <w:szCs w:val="28"/>
        </w:rPr>
        <w:t>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B22029" w:rsidRPr="00B22029" w:rsidRDefault="00B22029" w:rsidP="00B22029">
      <w:pPr>
        <w:rPr>
          <w:rFonts w:cs="Times New Roman"/>
          <w:szCs w:val="28"/>
        </w:rPr>
      </w:pPr>
      <w:r w:rsidRPr="00B22029">
        <w:rPr>
          <w:rFonts w:cs="Times New Roman"/>
          <w:szCs w:val="28"/>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B22029" w:rsidRPr="00B22029" w:rsidRDefault="00B22029" w:rsidP="00B22029">
      <w:pPr>
        <w:rPr>
          <w:rFonts w:cs="Times New Roman"/>
          <w:szCs w:val="28"/>
        </w:rPr>
      </w:pPr>
      <w:r w:rsidRPr="00B22029">
        <w:rPr>
          <w:rFonts w:cs="Times New Roman"/>
          <w:szCs w:val="28"/>
        </w:rPr>
        <w:t>a) Tên, mã số doanh nghiệp, địa chỉ trụ sở chính của công ty;</w:t>
      </w:r>
    </w:p>
    <w:p w:rsidR="00B22029" w:rsidRPr="00B22029" w:rsidRDefault="00B22029" w:rsidP="00B22029">
      <w:pPr>
        <w:rPr>
          <w:rFonts w:cs="Times New Roman"/>
          <w:szCs w:val="28"/>
        </w:rPr>
      </w:pPr>
      <w:r w:rsidRPr="00B22029">
        <w:rPr>
          <w:rFonts w:cs="Times New Roman"/>
          <w:szCs w:val="28"/>
        </w:rPr>
        <w:t>b) Vốn điều lệ của công ty;</w:t>
      </w:r>
    </w:p>
    <w:p w:rsidR="00B22029" w:rsidRPr="00B22029" w:rsidRDefault="00B22029" w:rsidP="00B22029">
      <w:pPr>
        <w:rPr>
          <w:rFonts w:cs="Times New Roman"/>
          <w:szCs w:val="28"/>
        </w:rPr>
      </w:pPr>
      <w:r w:rsidRPr="00B22029">
        <w:rPr>
          <w:rFonts w:cs="Times New Roman"/>
          <w:szCs w:val="28"/>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B22029" w:rsidRPr="00B22029" w:rsidRDefault="00B22029" w:rsidP="00B22029">
      <w:pPr>
        <w:rPr>
          <w:rFonts w:cs="Times New Roman"/>
          <w:szCs w:val="28"/>
        </w:rPr>
      </w:pPr>
      <w:r w:rsidRPr="00B22029">
        <w:rPr>
          <w:rFonts w:cs="Times New Roman"/>
          <w:szCs w:val="28"/>
        </w:rPr>
        <w:t>d) Phần vốn góp, giá trị vốn góp của thành viên;</w:t>
      </w:r>
    </w:p>
    <w:p w:rsidR="00B22029" w:rsidRPr="00B22029" w:rsidRDefault="00B22029" w:rsidP="00B22029">
      <w:pPr>
        <w:rPr>
          <w:rFonts w:cs="Times New Roman"/>
          <w:szCs w:val="28"/>
        </w:rPr>
      </w:pPr>
      <w:r w:rsidRPr="00B22029">
        <w:rPr>
          <w:rFonts w:cs="Times New Roman"/>
          <w:szCs w:val="28"/>
        </w:rPr>
        <w:t>đ) Số và ngày cấp giấy chứng nhận phần vốn góp;</w:t>
      </w:r>
    </w:p>
    <w:p w:rsidR="00B22029" w:rsidRPr="00B22029" w:rsidRDefault="00B22029" w:rsidP="00B22029">
      <w:pPr>
        <w:rPr>
          <w:rFonts w:cs="Times New Roman"/>
          <w:szCs w:val="28"/>
        </w:rPr>
      </w:pPr>
      <w:r w:rsidRPr="00B22029">
        <w:rPr>
          <w:rFonts w:cs="Times New Roman"/>
          <w:szCs w:val="28"/>
        </w:rPr>
        <w:t>e) Họ, tên, chữ ký của người đại diện theo pháp luật của công ty.</w:t>
      </w:r>
    </w:p>
    <w:p w:rsidR="00B22029" w:rsidRPr="00B22029" w:rsidRDefault="00B22029" w:rsidP="00B22029">
      <w:pPr>
        <w:rPr>
          <w:rFonts w:cs="Times New Roman"/>
          <w:szCs w:val="28"/>
        </w:rPr>
      </w:pPr>
      <w:r w:rsidRPr="00B22029">
        <w:rPr>
          <w:rFonts w:cs="Times New Roman"/>
          <w:szCs w:val="28"/>
        </w:rPr>
        <w:t>6. 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B22029" w:rsidRPr="00B22029" w:rsidRDefault="00B22029" w:rsidP="00B22029">
      <w:pPr>
        <w:rPr>
          <w:rFonts w:cs="Times New Roman"/>
          <w:szCs w:val="28"/>
        </w:rPr>
      </w:pPr>
      <w:bookmarkStart w:id="5" w:name="dieu_49"/>
      <w:r w:rsidRPr="00B22029">
        <w:rPr>
          <w:rFonts w:cs="Times New Roman"/>
          <w:szCs w:val="28"/>
        </w:rPr>
        <w:t>Điều 49. Sổ đăng ký thành viên</w:t>
      </w:r>
      <w:bookmarkEnd w:id="5"/>
    </w:p>
    <w:p w:rsidR="00B22029" w:rsidRPr="00B22029" w:rsidRDefault="00B22029" w:rsidP="00B22029">
      <w:pPr>
        <w:rPr>
          <w:rFonts w:cs="Times New Roman"/>
          <w:szCs w:val="28"/>
        </w:rPr>
      </w:pPr>
      <w:r w:rsidRPr="00B22029">
        <w:rPr>
          <w:rFonts w:cs="Times New Roman"/>
          <w:szCs w:val="28"/>
        </w:rPr>
        <w:t>1. Công ty phải lập sổ đăng ký thành viên ngay sau khi được cấp Giấy chứng nhận đăng ký doanh nghiệp. Sổ đăng ký thành viên phải có các nội dung chủ yếu sau đây:</w:t>
      </w:r>
    </w:p>
    <w:p w:rsidR="00B22029" w:rsidRPr="00B22029" w:rsidRDefault="00B22029" w:rsidP="00B22029">
      <w:pPr>
        <w:rPr>
          <w:rFonts w:cs="Times New Roman"/>
          <w:szCs w:val="28"/>
        </w:rPr>
      </w:pPr>
      <w:r w:rsidRPr="00B22029">
        <w:rPr>
          <w:rFonts w:cs="Times New Roman"/>
          <w:szCs w:val="28"/>
        </w:rPr>
        <w:t>a) Tên, mã số doanh nghiệp, địa chỉ trụ sở chính của công ty;</w:t>
      </w:r>
    </w:p>
    <w:p w:rsidR="00B22029" w:rsidRPr="00B22029" w:rsidRDefault="00B22029" w:rsidP="00B22029">
      <w:pPr>
        <w:rPr>
          <w:rFonts w:cs="Times New Roman"/>
          <w:szCs w:val="28"/>
        </w:rPr>
      </w:pPr>
      <w:r w:rsidRPr="00B22029">
        <w:rPr>
          <w:rFonts w:cs="Times New Roman"/>
          <w:szCs w:val="28"/>
        </w:rPr>
        <w:lastRenderedPageBreak/>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B22029" w:rsidRPr="00B22029" w:rsidRDefault="00B22029" w:rsidP="00B22029">
      <w:pPr>
        <w:rPr>
          <w:rFonts w:cs="Times New Roman"/>
          <w:szCs w:val="28"/>
        </w:rPr>
      </w:pPr>
      <w:r w:rsidRPr="00B22029">
        <w:rPr>
          <w:rFonts w:cs="Times New Roman"/>
          <w:szCs w:val="28"/>
        </w:rPr>
        <w:t>c) Phần vốn góp, giá trị vốn đã góp, thời điểm góp vốn, loại tài sản góp vốn, số lượng, giá trị của từng loại tài sản góp vốn của từng thành viên;</w:t>
      </w:r>
    </w:p>
    <w:p w:rsidR="00B22029" w:rsidRPr="00B22029" w:rsidRDefault="00B22029" w:rsidP="00B22029">
      <w:pPr>
        <w:rPr>
          <w:rFonts w:cs="Times New Roman"/>
          <w:szCs w:val="28"/>
        </w:rPr>
      </w:pPr>
      <w:r w:rsidRPr="00B22029">
        <w:rPr>
          <w:rFonts w:cs="Times New Roman"/>
          <w:szCs w:val="28"/>
        </w:rPr>
        <w:t>d) Chữ ký của thành viên là cá nhân hoặc của người đại diện theo pháp luật của thành viên là tổ chức;</w:t>
      </w:r>
    </w:p>
    <w:p w:rsidR="00B22029" w:rsidRPr="00B22029" w:rsidRDefault="00B22029" w:rsidP="00B22029">
      <w:pPr>
        <w:rPr>
          <w:rFonts w:cs="Times New Roman"/>
          <w:szCs w:val="28"/>
        </w:rPr>
      </w:pPr>
      <w:r w:rsidRPr="00B22029">
        <w:rPr>
          <w:rFonts w:cs="Times New Roman"/>
          <w:szCs w:val="28"/>
        </w:rPr>
        <w:t>đ) Số và ngày cấp giấy chứng nhận phần vốn góp của từng thành viên.</w:t>
      </w:r>
    </w:p>
    <w:p w:rsidR="00B22029" w:rsidRPr="00B22029" w:rsidRDefault="00B22029" w:rsidP="00B22029">
      <w:pPr>
        <w:rPr>
          <w:rFonts w:cs="Times New Roman"/>
          <w:szCs w:val="28"/>
        </w:rPr>
      </w:pPr>
      <w:r w:rsidRPr="00B22029">
        <w:rPr>
          <w:rFonts w:cs="Times New Roman"/>
          <w:szCs w:val="28"/>
        </w:rPr>
        <w:t>2. Sổ đăng ký thành viên được lưu giữ tại trụ sở chính của công ty.</w:t>
      </w:r>
    </w:p>
    <w:p w:rsidR="00B22029" w:rsidRPr="00B22029" w:rsidRDefault="00B22029" w:rsidP="00B22029">
      <w:pPr>
        <w:rPr>
          <w:rFonts w:cs="Times New Roman"/>
          <w:szCs w:val="28"/>
        </w:rPr>
      </w:pPr>
      <w:bookmarkStart w:id="6" w:name="dieu_50"/>
      <w:r w:rsidRPr="00B22029">
        <w:rPr>
          <w:rFonts w:cs="Times New Roman"/>
          <w:szCs w:val="28"/>
        </w:rPr>
        <w:t>Điều 50. Quyền của thành viên</w:t>
      </w:r>
      <w:bookmarkEnd w:id="6"/>
    </w:p>
    <w:p w:rsidR="00B22029" w:rsidRPr="00B22029" w:rsidRDefault="00B22029" w:rsidP="00B22029">
      <w:pPr>
        <w:rPr>
          <w:rFonts w:cs="Times New Roman"/>
          <w:szCs w:val="28"/>
        </w:rPr>
      </w:pPr>
      <w:r w:rsidRPr="00B22029">
        <w:rPr>
          <w:rFonts w:cs="Times New Roman"/>
          <w:szCs w:val="28"/>
        </w:rPr>
        <w:t>1. Tham dự họp Hội đồng thành viên, thảo luận, kiến nghị, biểu quyết các vấn đề thuộc thẩm quyền của Hội đồng thành viên.</w:t>
      </w:r>
    </w:p>
    <w:p w:rsidR="00B22029" w:rsidRPr="00B22029" w:rsidRDefault="00B22029" w:rsidP="00B22029">
      <w:pPr>
        <w:rPr>
          <w:rFonts w:cs="Times New Roman"/>
          <w:szCs w:val="28"/>
        </w:rPr>
      </w:pPr>
      <w:r w:rsidRPr="00B22029">
        <w:rPr>
          <w:rFonts w:cs="Times New Roman"/>
          <w:szCs w:val="28"/>
        </w:rPr>
        <w:t>2. Có số phiếu biểu quyết tương ứng với phần vốn góp, trừ trường hợp quy định tại khoản 2 Điều 48 của Luật này.</w:t>
      </w:r>
    </w:p>
    <w:p w:rsidR="00B22029" w:rsidRPr="00B22029" w:rsidRDefault="00B22029" w:rsidP="00B22029">
      <w:pPr>
        <w:rPr>
          <w:rFonts w:cs="Times New Roman"/>
          <w:szCs w:val="28"/>
        </w:rPr>
      </w:pPr>
      <w:r w:rsidRPr="00B22029">
        <w:rPr>
          <w:rFonts w:cs="Times New Roman"/>
          <w:szCs w:val="28"/>
        </w:rPr>
        <w:t>3. Được chia lợi nhuận tương ứng với phần vốn góp sau khi công ty đã nộp đủ thuế và hoàn thành các nghĩa vụ tài chính khác theo quy định của pháp luật.</w:t>
      </w:r>
    </w:p>
    <w:p w:rsidR="00B22029" w:rsidRPr="00B22029" w:rsidRDefault="00B22029" w:rsidP="00B22029">
      <w:pPr>
        <w:rPr>
          <w:rFonts w:cs="Times New Roman"/>
          <w:szCs w:val="28"/>
        </w:rPr>
      </w:pPr>
      <w:r w:rsidRPr="00B22029">
        <w:rPr>
          <w:rFonts w:cs="Times New Roman"/>
          <w:szCs w:val="28"/>
        </w:rPr>
        <w:t>4. Được chia giá trị tài sản còn lại của công ty tương ứng với phần vốn góp khi công ty giải thể hoặc phá sản.</w:t>
      </w:r>
    </w:p>
    <w:p w:rsidR="00B22029" w:rsidRPr="00B22029" w:rsidRDefault="00B22029" w:rsidP="00B22029">
      <w:pPr>
        <w:rPr>
          <w:rFonts w:cs="Times New Roman"/>
          <w:szCs w:val="28"/>
        </w:rPr>
      </w:pPr>
      <w:r w:rsidRPr="00B22029">
        <w:rPr>
          <w:rFonts w:cs="Times New Roman"/>
          <w:szCs w:val="28"/>
        </w:rPr>
        <w:t>5. Được ưu tiên góp thêm vốn vào công ty khi công ty tăng vốn điều lệ.</w:t>
      </w:r>
    </w:p>
    <w:p w:rsidR="00B22029" w:rsidRPr="00B22029" w:rsidRDefault="00B22029" w:rsidP="00B22029">
      <w:pPr>
        <w:rPr>
          <w:rFonts w:cs="Times New Roman"/>
          <w:szCs w:val="28"/>
        </w:rPr>
      </w:pPr>
      <w:r w:rsidRPr="00B22029">
        <w:rPr>
          <w:rFonts w:cs="Times New Roman"/>
          <w:szCs w:val="28"/>
        </w:rPr>
        <w:t>6. Định đoạt phần vốn góp của mình bằng cách chuyển nhượng một phần hoặc toàn bộ, tặng cho và cách khác theo quy định của pháp luật và Điều lệ công ty.</w:t>
      </w:r>
    </w:p>
    <w:p w:rsidR="00B22029" w:rsidRPr="00B22029" w:rsidRDefault="00B22029" w:rsidP="00B22029">
      <w:pPr>
        <w:rPr>
          <w:rFonts w:cs="Times New Roman"/>
          <w:szCs w:val="28"/>
        </w:rPr>
      </w:pPr>
      <w:r w:rsidRPr="00B22029">
        <w:rPr>
          <w:rFonts w:cs="Times New Roman"/>
          <w:szCs w:val="28"/>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B22029" w:rsidRPr="00B22029" w:rsidRDefault="00B22029" w:rsidP="00B22029">
      <w:pPr>
        <w:rPr>
          <w:rFonts w:cs="Times New Roman"/>
          <w:szCs w:val="28"/>
        </w:rPr>
      </w:pPr>
      <w:r w:rsidRPr="00B22029">
        <w:rPr>
          <w:rFonts w:cs="Times New Roman"/>
          <w:szCs w:val="28"/>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B22029" w:rsidRPr="00B22029" w:rsidRDefault="00B22029" w:rsidP="00B22029">
      <w:pPr>
        <w:rPr>
          <w:rFonts w:cs="Times New Roman"/>
          <w:szCs w:val="28"/>
        </w:rPr>
      </w:pPr>
      <w:r w:rsidRPr="00B22029">
        <w:rPr>
          <w:rFonts w:cs="Times New Roman"/>
          <w:szCs w:val="28"/>
        </w:rPr>
        <w:t>a) Yêu cầu triệu tập họp Hội đồng thành viên để giải quyết những vấn đề thuộc thẩm quyền;</w:t>
      </w:r>
    </w:p>
    <w:p w:rsidR="00B22029" w:rsidRPr="00B22029" w:rsidRDefault="00B22029" w:rsidP="00B22029">
      <w:pPr>
        <w:rPr>
          <w:rFonts w:cs="Times New Roman"/>
          <w:szCs w:val="28"/>
        </w:rPr>
      </w:pPr>
      <w:r w:rsidRPr="00B22029">
        <w:rPr>
          <w:rFonts w:cs="Times New Roman"/>
          <w:szCs w:val="28"/>
        </w:rPr>
        <w:lastRenderedPageBreak/>
        <w:t>b) Kiểm tra, xem xét, tra cứu sổ ghi chép và theo dõi các giao dịch, sổ kế toán, báo cáo tài chính hằng năm;</w:t>
      </w:r>
    </w:p>
    <w:p w:rsidR="00B22029" w:rsidRPr="00B22029" w:rsidRDefault="00B22029" w:rsidP="00B22029">
      <w:pPr>
        <w:rPr>
          <w:rFonts w:cs="Times New Roman"/>
          <w:szCs w:val="28"/>
        </w:rPr>
      </w:pPr>
      <w:r w:rsidRPr="00B22029">
        <w:rPr>
          <w:rFonts w:cs="Times New Roman"/>
          <w:szCs w:val="28"/>
        </w:rPr>
        <w:t>c) Kiểm tra, xem xét, tra cứu và sao chụp sổ đăng ký thành viên, biên bản họp và nghị quyết của Hội đồng thành viên và các hồ sơ khác của công ty;</w:t>
      </w:r>
    </w:p>
    <w:p w:rsidR="00B22029" w:rsidRPr="00B22029" w:rsidRDefault="00B22029" w:rsidP="00B22029">
      <w:pPr>
        <w:rPr>
          <w:rFonts w:cs="Times New Roman"/>
          <w:szCs w:val="28"/>
        </w:rPr>
      </w:pPr>
      <w:r w:rsidRPr="00B22029">
        <w:rPr>
          <w:rFonts w:cs="Times New Roman"/>
          <w:szCs w:val="28"/>
        </w:rP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B22029" w:rsidRPr="00B22029" w:rsidRDefault="00B22029" w:rsidP="00B22029">
      <w:pPr>
        <w:rPr>
          <w:rFonts w:cs="Times New Roman"/>
          <w:szCs w:val="28"/>
        </w:rPr>
      </w:pPr>
      <w:r w:rsidRPr="00B22029">
        <w:rPr>
          <w:rFonts w:cs="Times New Roman"/>
          <w:szCs w:val="28"/>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B22029" w:rsidRPr="00B22029" w:rsidRDefault="00B22029" w:rsidP="00B22029">
      <w:pPr>
        <w:rPr>
          <w:rFonts w:cs="Times New Roman"/>
          <w:szCs w:val="28"/>
        </w:rPr>
      </w:pPr>
      <w:r w:rsidRPr="00B22029">
        <w:rPr>
          <w:rFonts w:cs="Times New Roman"/>
          <w:szCs w:val="28"/>
        </w:rPr>
        <w:t>10. Các quyền khác theo quy định của Luật này và Điều lệ công ty.</w:t>
      </w:r>
    </w:p>
    <w:p w:rsidR="00B22029" w:rsidRPr="00B22029" w:rsidRDefault="00B22029" w:rsidP="00B22029">
      <w:pPr>
        <w:rPr>
          <w:rFonts w:cs="Times New Roman"/>
          <w:szCs w:val="28"/>
        </w:rPr>
      </w:pPr>
      <w:bookmarkStart w:id="7" w:name="dieu_51"/>
      <w:r w:rsidRPr="00B22029">
        <w:rPr>
          <w:rFonts w:cs="Times New Roman"/>
          <w:szCs w:val="28"/>
        </w:rPr>
        <w:t>Điều 51. Nghĩa vụ của thành viên</w:t>
      </w:r>
      <w:bookmarkEnd w:id="7"/>
    </w:p>
    <w:p w:rsidR="00B22029" w:rsidRPr="00B22029" w:rsidRDefault="00B22029" w:rsidP="00B22029">
      <w:pPr>
        <w:rPr>
          <w:rFonts w:cs="Times New Roman"/>
          <w:szCs w:val="28"/>
        </w:rPr>
      </w:pPr>
      <w:r w:rsidRPr="00B22029">
        <w:rPr>
          <w:rFonts w:cs="Times New Roman"/>
          <w:szCs w:val="28"/>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B22029" w:rsidRPr="00B22029" w:rsidRDefault="00B22029" w:rsidP="00B22029">
      <w:pPr>
        <w:rPr>
          <w:rFonts w:cs="Times New Roman"/>
          <w:szCs w:val="28"/>
        </w:rPr>
      </w:pPr>
      <w:r w:rsidRPr="00B22029">
        <w:rPr>
          <w:rFonts w:cs="Times New Roman"/>
          <w:szCs w:val="28"/>
        </w:rPr>
        <w:t>2. Không được rút vốn đã góp ra khỏi công ty dưới mọi hình thức, trừ trường hợp quy định tại các Điều 52, 53, 54 và 68 của Luật này.</w:t>
      </w:r>
    </w:p>
    <w:p w:rsidR="00B22029" w:rsidRPr="00B22029" w:rsidRDefault="00B22029" w:rsidP="00B22029">
      <w:pPr>
        <w:rPr>
          <w:rFonts w:cs="Times New Roman"/>
          <w:szCs w:val="28"/>
        </w:rPr>
      </w:pPr>
      <w:r w:rsidRPr="00B22029">
        <w:rPr>
          <w:rFonts w:cs="Times New Roman"/>
          <w:szCs w:val="28"/>
        </w:rPr>
        <w:t>3. Tuân thủ Điều lệ công ty.</w:t>
      </w:r>
    </w:p>
    <w:p w:rsidR="00B22029" w:rsidRPr="00B22029" w:rsidRDefault="00B22029" w:rsidP="00B22029">
      <w:pPr>
        <w:rPr>
          <w:rFonts w:cs="Times New Roman"/>
          <w:szCs w:val="28"/>
        </w:rPr>
      </w:pPr>
      <w:r w:rsidRPr="00B22029">
        <w:rPr>
          <w:rFonts w:cs="Times New Roman"/>
          <w:szCs w:val="28"/>
        </w:rPr>
        <w:t>4. Chấp hành nghị quyết, quyết định của Hội đồng thành viên.</w:t>
      </w:r>
    </w:p>
    <w:p w:rsidR="00B22029" w:rsidRPr="00B22029" w:rsidRDefault="00B22029" w:rsidP="00B22029">
      <w:pPr>
        <w:rPr>
          <w:rFonts w:cs="Times New Roman"/>
          <w:szCs w:val="28"/>
        </w:rPr>
      </w:pPr>
      <w:r w:rsidRPr="00B22029">
        <w:rPr>
          <w:rFonts w:cs="Times New Roman"/>
          <w:szCs w:val="28"/>
        </w:rPr>
        <w:t>5. Chịu trách nhiệm cá nhân khi nhân danh công ty để thực hiện các hành vi sau đây:</w:t>
      </w:r>
    </w:p>
    <w:p w:rsidR="00B22029" w:rsidRPr="00B22029" w:rsidRDefault="00B22029" w:rsidP="00B22029">
      <w:pPr>
        <w:rPr>
          <w:rFonts w:cs="Times New Roman"/>
          <w:szCs w:val="28"/>
        </w:rPr>
      </w:pPr>
      <w:r w:rsidRPr="00B22029">
        <w:rPr>
          <w:rFonts w:cs="Times New Roman"/>
          <w:szCs w:val="28"/>
        </w:rPr>
        <w:t>a) Vi phạm pháp luật;</w:t>
      </w:r>
    </w:p>
    <w:p w:rsidR="00B22029" w:rsidRPr="00B22029" w:rsidRDefault="00B22029" w:rsidP="00B22029">
      <w:pPr>
        <w:rPr>
          <w:rFonts w:cs="Times New Roman"/>
          <w:szCs w:val="28"/>
        </w:rPr>
      </w:pPr>
      <w:r w:rsidRPr="00B22029">
        <w:rPr>
          <w:rFonts w:cs="Times New Roman"/>
          <w:szCs w:val="28"/>
        </w:rPr>
        <w:t>b) Tiến hành kinh doanh hoặc giao dịch khác không nhằm phục vụ lợi ích của công ty và gây thiệt hại cho người khác;</w:t>
      </w:r>
    </w:p>
    <w:p w:rsidR="00B22029" w:rsidRPr="00B22029" w:rsidRDefault="00B22029" w:rsidP="00B22029">
      <w:pPr>
        <w:rPr>
          <w:rFonts w:cs="Times New Roman"/>
          <w:szCs w:val="28"/>
        </w:rPr>
      </w:pPr>
      <w:r w:rsidRPr="00B22029">
        <w:rPr>
          <w:rFonts w:cs="Times New Roman"/>
          <w:szCs w:val="28"/>
        </w:rPr>
        <w:t>c) Thanh toán khoản nợ chưa đến hạn trước nguy cơ tài chính có thể xảy ra đối với công ty.</w:t>
      </w:r>
    </w:p>
    <w:p w:rsidR="00B22029" w:rsidRPr="00B22029" w:rsidRDefault="00B22029" w:rsidP="00B22029">
      <w:pPr>
        <w:rPr>
          <w:rFonts w:cs="Times New Roman"/>
          <w:szCs w:val="28"/>
        </w:rPr>
      </w:pPr>
      <w:r w:rsidRPr="00B22029">
        <w:rPr>
          <w:rFonts w:cs="Times New Roman"/>
          <w:szCs w:val="28"/>
        </w:rPr>
        <w:t>6. Thực hiện nghĩa vụ khác theo quy định của Luật này.</w:t>
      </w:r>
    </w:p>
    <w:p w:rsidR="00B22029" w:rsidRPr="00B22029" w:rsidRDefault="00B22029" w:rsidP="00B22029">
      <w:pPr>
        <w:rPr>
          <w:rFonts w:cs="Times New Roman"/>
          <w:szCs w:val="28"/>
        </w:rPr>
      </w:pPr>
      <w:bookmarkStart w:id="8" w:name="dieu_52"/>
      <w:r w:rsidRPr="00B22029">
        <w:rPr>
          <w:rFonts w:cs="Times New Roman"/>
          <w:szCs w:val="28"/>
        </w:rPr>
        <w:t>Điều 52. Mua lại phần vốn góp</w:t>
      </w:r>
      <w:bookmarkEnd w:id="8"/>
    </w:p>
    <w:p w:rsidR="00B22029" w:rsidRPr="00B22029" w:rsidRDefault="00B22029" w:rsidP="00B22029">
      <w:pPr>
        <w:rPr>
          <w:rFonts w:cs="Times New Roman"/>
          <w:szCs w:val="28"/>
        </w:rPr>
      </w:pPr>
      <w:r w:rsidRPr="00B22029">
        <w:rPr>
          <w:rFonts w:cs="Times New Roman"/>
          <w:szCs w:val="28"/>
        </w:rPr>
        <w:lastRenderedPageBreak/>
        <w:t>1. Thành viên có quyền yêu cầu công ty mua lại phần vốn góp của mình, nếu thành viên đó đã bỏ phiếu không tán thành đối với nghị quyết của Hội đồng thành viên về vấn đề sau đây:</w:t>
      </w:r>
    </w:p>
    <w:p w:rsidR="00B22029" w:rsidRPr="00B22029" w:rsidRDefault="00B22029" w:rsidP="00B22029">
      <w:pPr>
        <w:rPr>
          <w:rFonts w:cs="Times New Roman"/>
          <w:szCs w:val="28"/>
        </w:rPr>
      </w:pPr>
      <w:r w:rsidRPr="00B22029">
        <w:rPr>
          <w:rFonts w:cs="Times New Roman"/>
          <w:szCs w:val="28"/>
        </w:rPr>
        <w:t>a) Sửa đổi, bổ sung các nội dung trong Điều lệ công ty liên quan đến quyền và nghĩa vụ của thành viên, Hội đồng thành viên;</w:t>
      </w:r>
    </w:p>
    <w:p w:rsidR="00B22029" w:rsidRPr="00B22029" w:rsidRDefault="00B22029" w:rsidP="00B22029">
      <w:pPr>
        <w:rPr>
          <w:rFonts w:cs="Times New Roman"/>
          <w:szCs w:val="28"/>
        </w:rPr>
      </w:pPr>
      <w:r w:rsidRPr="00B22029">
        <w:rPr>
          <w:rFonts w:cs="Times New Roman"/>
          <w:szCs w:val="28"/>
        </w:rPr>
        <w:t>b) Tổ chức lại công ty;</w:t>
      </w:r>
    </w:p>
    <w:p w:rsidR="00B22029" w:rsidRPr="00B22029" w:rsidRDefault="00B22029" w:rsidP="00B22029">
      <w:pPr>
        <w:rPr>
          <w:rFonts w:cs="Times New Roman"/>
          <w:szCs w:val="28"/>
        </w:rPr>
      </w:pPr>
      <w:r w:rsidRPr="00B22029">
        <w:rPr>
          <w:rFonts w:cs="Times New Roman"/>
          <w:szCs w:val="28"/>
        </w:rPr>
        <w:t>c) Các trường hợp khác theo quy định tại Điều lệ công ty.</w:t>
      </w:r>
    </w:p>
    <w:p w:rsidR="00B22029" w:rsidRPr="00B22029" w:rsidRDefault="00B22029" w:rsidP="00B22029">
      <w:pPr>
        <w:rPr>
          <w:rFonts w:cs="Times New Roman"/>
          <w:szCs w:val="28"/>
        </w:rPr>
      </w:pPr>
      <w:r w:rsidRPr="00B22029">
        <w:rPr>
          <w:rFonts w:cs="Times New Roman"/>
          <w:szCs w:val="28"/>
        </w:rPr>
        <w:t>Yêu cầu mua lại phần vốn góp phải bằng văn bản và được gửi đến công ty trong thời hạn 15 ngày, kể từ ngày thông qua nghị quyết quy định tại khoản này.</w:t>
      </w:r>
    </w:p>
    <w:p w:rsidR="00B22029" w:rsidRPr="00B22029" w:rsidRDefault="00B22029" w:rsidP="00B22029">
      <w:pPr>
        <w:rPr>
          <w:rFonts w:cs="Times New Roman"/>
          <w:szCs w:val="28"/>
        </w:rPr>
      </w:pPr>
      <w:r w:rsidRPr="00B22029">
        <w:rPr>
          <w:rFonts w:cs="Times New Roman"/>
          <w:szCs w:val="28"/>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B22029" w:rsidRPr="00B22029" w:rsidRDefault="00B22029" w:rsidP="00B22029">
      <w:pPr>
        <w:rPr>
          <w:rFonts w:cs="Times New Roman"/>
          <w:szCs w:val="28"/>
        </w:rPr>
      </w:pPr>
      <w:r w:rsidRPr="00B22029">
        <w:rPr>
          <w:rFonts w:cs="Times New Roman"/>
          <w:szCs w:val="28"/>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B22029" w:rsidRPr="00B22029" w:rsidRDefault="00B22029" w:rsidP="00B22029">
      <w:pPr>
        <w:rPr>
          <w:rFonts w:cs="Times New Roman"/>
          <w:szCs w:val="28"/>
        </w:rPr>
      </w:pPr>
      <w:bookmarkStart w:id="9" w:name="dieu_53"/>
      <w:r w:rsidRPr="00B22029">
        <w:rPr>
          <w:rFonts w:cs="Times New Roman"/>
          <w:szCs w:val="28"/>
        </w:rPr>
        <w:t>Điều 53. Chuyển nhượng phần vốn góp</w:t>
      </w:r>
      <w:bookmarkEnd w:id="9"/>
    </w:p>
    <w:p w:rsidR="00B22029" w:rsidRPr="00B22029" w:rsidRDefault="00B22029" w:rsidP="00B22029">
      <w:pPr>
        <w:rPr>
          <w:rFonts w:cs="Times New Roman"/>
          <w:szCs w:val="28"/>
        </w:rPr>
      </w:pPr>
      <w:r w:rsidRPr="00B22029">
        <w:rPr>
          <w:rFonts w:cs="Times New Roman"/>
          <w:szCs w:val="28"/>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B22029" w:rsidRPr="00B22029" w:rsidRDefault="00B22029" w:rsidP="00B22029">
      <w:pPr>
        <w:rPr>
          <w:rFonts w:cs="Times New Roman"/>
          <w:szCs w:val="28"/>
        </w:rPr>
      </w:pPr>
      <w:r w:rsidRPr="00B22029">
        <w:rPr>
          <w:rFonts w:cs="Times New Roman"/>
          <w:szCs w:val="28"/>
        </w:rPr>
        <w:t>a) Phải chào bán phần vốn đó cho các thành viên còn lại theo tỷ lệ tương ứng với phần vốn góp của họ trong công ty với cùng điều kiện;</w:t>
      </w:r>
    </w:p>
    <w:p w:rsidR="00B22029" w:rsidRPr="00B22029" w:rsidRDefault="00B22029" w:rsidP="00B22029">
      <w:pPr>
        <w:rPr>
          <w:rFonts w:cs="Times New Roman"/>
          <w:szCs w:val="28"/>
        </w:rPr>
      </w:pPr>
      <w:r w:rsidRPr="00B22029">
        <w:rPr>
          <w:rFonts w:cs="Times New Roman"/>
          <w:szCs w:val="28"/>
        </w:rPr>
        <w:t>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B22029" w:rsidRPr="00B22029" w:rsidRDefault="00B22029" w:rsidP="00B22029">
      <w:pPr>
        <w:rPr>
          <w:rFonts w:cs="Times New Roman"/>
          <w:szCs w:val="28"/>
        </w:rPr>
      </w:pPr>
      <w:r w:rsidRPr="00B22029">
        <w:rPr>
          <w:rFonts w:cs="Times New Roman"/>
          <w:szCs w:val="28"/>
        </w:rPr>
        <w:t xml:space="preserve">2. Thành viên chuyển nhượng vẫn có các quyền và nghĩa vụ đối với công ty tương ứng với phần vốn góp có liên quan cho đến khi thông tin về người mua quy định </w:t>
      </w:r>
      <w:r w:rsidRPr="00B22029">
        <w:rPr>
          <w:rFonts w:cs="Times New Roman"/>
          <w:szCs w:val="28"/>
        </w:rPr>
        <w:lastRenderedPageBreak/>
        <w:t>tại các điểm b, c và d khoản 1 Điều 49 của Luật này được ghi đầy đủ vào sổ đăng ký thành viên.</w:t>
      </w:r>
    </w:p>
    <w:p w:rsidR="00B22029" w:rsidRPr="00B22029" w:rsidRDefault="00B22029" w:rsidP="00B22029">
      <w:pPr>
        <w:rPr>
          <w:rFonts w:cs="Times New Roman"/>
          <w:szCs w:val="28"/>
        </w:rPr>
      </w:pPr>
      <w:r w:rsidRPr="00B22029">
        <w:rPr>
          <w:rFonts w:cs="Times New Roman"/>
          <w:szCs w:val="28"/>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B22029" w:rsidRPr="00B22029" w:rsidRDefault="00B22029" w:rsidP="00B22029">
      <w:pPr>
        <w:rPr>
          <w:rFonts w:cs="Times New Roman"/>
          <w:szCs w:val="28"/>
        </w:rPr>
      </w:pPr>
      <w:bookmarkStart w:id="10" w:name="dieu_54"/>
      <w:r w:rsidRPr="00B22029">
        <w:rPr>
          <w:rFonts w:cs="Times New Roman"/>
          <w:szCs w:val="28"/>
        </w:rPr>
        <w:t>Điều 54. Xử lý phần vốn góp trong một số trường hợp đặc biệt</w:t>
      </w:r>
      <w:bookmarkEnd w:id="10"/>
    </w:p>
    <w:p w:rsidR="00B22029" w:rsidRPr="00B22029" w:rsidRDefault="00B22029" w:rsidP="00B22029">
      <w:pPr>
        <w:rPr>
          <w:rFonts w:cs="Times New Roman"/>
          <w:szCs w:val="28"/>
        </w:rPr>
      </w:pPr>
      <w:r w:rsidRPr="00B22029">
        <w:rPr>
          <w:rFonts w:cs="Times New Roman"/>
          <w:szCs w:val="28"/>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B22029" w:rsidRPr="00B22029" w:rsidRDefault="00B22029" w:rsidP="00B22029">
      <w:pPr>
        <w:rPr>
          <w:rFonts w:cs="Times New Roman"/>
          <w:szCs w:val="28"/>
        </w:rPr>
      </w:pPr>
      <w:r w:rsidRPr="00B22029">
        <w:rPr>
          <w:rFonts w:cs="Times New Roman"/>
          <w:szCs w:val="28"/>
        </w:rPr>
        <w:t>2. Trường hợp có thành viên bị hạn chế hoặc bị mất năng lực hành vi dân sự thì quyền và nghĩa vụ của thành viên đó trong công ty được thực hiện thông qua người giám hộ.</w:t>
      </w:r>
    </w:p>
    <w:p w:rsidR="00B22029" w:rsidRPr="00B22029" w:rsidRDefault="00B22029" w:rsidP="00B22029">
      <w:pPr>
        <w:rPr>
          <w:rFonts w:cs="Times New Roman"/>
          <w:szCs w:val="28"/>
        </w:rPr>
      </w:pPr>
      <w:r w:rsidRPr="00B22029">
        <w:rPr>
          <w:rFonts w:cs="Times New Roman"/>
          <w:szCs w:val="28"/>
        </w:rPr>
        <w:t>3. Phần vốn góp của thành viên được công ty mua lại hoặc chuyển nhượng theo quy định tại Điều 52 và Điều 53 của Luật này trong các trường hợp sau đây:</w:t>
      </w:r>
    </w:p>
    <w:p w:rsidR="00B22029" w:rsidRPr="00B22029" w:rsidRDefault="00B22029" w:rsidP="00B22029">
      <w:pPr>
        <w:rPr>
          <w:rFonts w:cs="Times New Roman"/>
          <w:szCs w:val="28"/>
        </w:rPr>
      </w:pPr>
      <w:r w:rsidRPr="00B22029">
        <w:rPr>
          <w:rFonts w:cs="Times New Roman"/>
          <w:szCs w:val="28"/>
        </w:rPr>
        <w:t>a) Người thừa kế không muốn trở thành thành viên;</w:t>
      </w:r>
    </w:p>
    <w:p w:rsidR="00B22029" w:rsidRPr="00B22029" w:rsidRDefault="00B22029" w:rsidP="00B22029">
      <w:pPr>
        <w:rPr>
          <w:rFonts w:cs="Times New Roman"/>
          <w:szCs w:val="28"/>
        </w:rPr>
      </w:pPr>
      <w:r w:rsidRPr="00B22029">
        <w:rPr>
          <w:rFonts w:cs="Times New Roman"/>
          <w:szCs w:val="28"/>
        </w:rPr>
        <w:t>b) Người được tặng cho theo quy định tại khoản 5 Điều này không được Hội đồng thành viên chấp thuận làm thành viên;</w:t>
      </w:r>
    </w:p>
    <w:p w:rsidR="00B22029" w:rsidRPr="00B22029" w:rsidRDefault="00B22029" w:rsidP="00B22029">
      <w:pPr>
        <w:rPr>
          <w:rFonts w:cs="Times New Roman"/>
          <w:szCs w:val="28"/>
        </w:rPr>
      </w:pPr>
      <w:r w:rsidRPr="00B22029">
        <w:rPr>
          <w:rFonts w:cs="Times New Roman"/>
          <w:szCs w:val="28"/>
        </w:rPr>
        <w:t>c) Thành viên là tổ chức đã giải thể hoặc phá sản.</w:t>
      </w:r>
    </w:p>
    <w:p w:rsidR="00B22029" w:rsidRPr="00B22029" w:rsidRDefault="00B22029" w:rsidP="00B22029">
      <w:pPr>
        <w:rPr>
          <w:rFonts w:cs="Times New Roman"/>
          <w:szCs w:val="28"/>
        </w:rPr>
      </w:pPr>
      <w:r w:rsidRPr="00B22029">
        <w:rPr>
          <w:rFonts w:cs="Times New Roman"/>
          <w:szCs w:val="28"/>
        </w:rP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B22029" w:rsidRPr="00B22029" w:rsidRDefault="00B22029" w:rsidP="00B22029">
      <w:pPr>
        <w:rPr>
          <w:rFonts w:cs="Times New Roman"/>
          <w:szCs w:val="28"/>
        </w:rPr>
      </w:pPr>
      <w:r w:rsidRPr="00B22029">
        <w:rPr>
          <w:rFonts w:cs="Times New Roman"/>
          <w:szCs w:val="28"/>
        </w:rPr>
        <w:t>5. Thành viên có quyền tặng cho một phần hoặc toàn bộ phần vốn góp của mình tại công ty cho người khác.</w:t>
      </w:r>
    </w:p>
    <w:p w:rsidR="00B22029" w:rsidRPr="00B22029" w:rsidRDefault="00B22029" w:rsidP="00B22029">
      <w:pPr>
        <w:rPr>
          <w:rFonts w:cs="Times New Roman"/>
          <w:szCs w:val="28"/>
        </w:rPr>
      </w:pPr>
      <w:r w:rsidRPr="00B22029">
        <w:rPr>
          <w:rFonts w:cs="Times New Roman"/>
          <w:szCs w:val="28"/>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B22029" w:rsidRPr="00B22029" w:rsidRDefault="00B22029" w:rsidP="00B22029">
      <w:pPr>
        <w:rPr>
          <w:rFonts w:cs="Times New Roman"/>
          <w:szCs w:val="28"/>
        </w:rPr>
      </w:pPr>
      <w:r w:rsidRPr="00B22029">
        <w:rPr>
          <w:rFonts w:cs="Times New Roman"/>
          <w:szCs w:val="28"/>
        </w:rPr>
        <w:lastRenderedPageBreak/>
        <w:t>6. Trường hợp thành viên sử dụng phần vốn góp để trả nợ thì người nhận thanh toán có quyền sử dụng phần vốn góp đó theo một trong hai hình thức sau đây:</w:t>
      </w:r>
    </w:p>
    <w:p w:rsidR="00B22029" w:rsidRPr="00B22029" w:rsidRDefault="00B22029" w:rsidP="00B22029">
      <w:pPr>
        <w:rPr>
          <w:rFonts w:cs="Times New Roman"/>
          <w:szCs w:val="28"/>
        </w:rPr>
      </w:pPr>
      <w:r w:rsidRPr="00B22029">
        <w:rPr>
          <w:rFonts w:cs="Times New Roman"/>
          <w:szCs w:val="28"/>
        </w:rPr>
        <w:t>a) Trở thành thành viên của công ty nếu được Hội đồng thành viên chấp thuận;</w:t>
      </w:r>
    </w:p>
    <w:p w:rsidR="00B22029" w:rsidRPr="00B22029" w:rsidRDefault="00B22029" w:rsidP="00B22029">
      <w:pPr>
        <w:rPr>
          <w:rFonts w:cs="Times New Roman"/>
          <w:szCs w:val="28"/>
        </w:rPr>
      </w:pPr>
      <w:r w:rsidRPr="00B22029">
        <w:rPr>
          <w:rFonts w:cs="Times New Roman"/>
          <w:szCs w:val="28"/>
        </w:rPr>
        <w:t>b) Chào bán và chuyển nhượng phần vốn góp đó theo quy định tại Điều 53 của Luật này.</w:t>
      </w:r>
    </w:p>
    <w:p w:rsidR="00B22029" w:rsidRPr="00B22029" w:rsidRDefault="00B22029" w:rsidP="00B22029">
      <w:pPr>
        <w:rPr>
          <w:rFonts w:cs="Times New Roman"/>
          <w:szCs w:val="28"/>
        </w:rPr>
      </w:pPr>
      <w:bookmarkStart w:id="11" w:name="dieu_55"/>
      <w:r w:rsidRPr="00B22029">
        <w:rPr>
          <w:rFonts w:cs="Times New Roman"/>
          <w:szCs w:val="28"/>
        </w:rPr>
        <w:t>Điều 55. Cơ cấu tổ chức quản lý công ty</w:t>
      </w:r>
      <w:bookmarkEnd w:id="11"/>
    </w:p>
    <w:p w:rsidR="00B22029" w:rsidRPr="00B22029" w:rsidRDefault="00B22029" w:rsidP="00B22029">
      <w:pPr>
        <w:rPr>
          <w:rFonts w:cs="Times New Roman"/>
          <w:szCs w:val="28"/>
        </w:rPr>
      </w:pPr>
      <w:r w:rsidRPr="00B22029">
        <w:rPr>
          <w:rFonts w:cs="Times New Roman"/>
          <w:szCs w:val="28"/>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B22029" w:rsidRPr="00B22029" w:rsidRDefault="00B22029" w:rsidP="00B22029">
      <w:pPr>
        <w:rPr>
          <w:rFonts w:cs="Times New Roman"/>
          <w:szCs w:val="28"/>
        </w:rPr>
      </w:pPr>
      <w:bookmarkStart w:id="12" w:name="dieu_56"/>
      <w:r w:rsidRPr="00B22029">
        <w:rPr>
          <w:rFonts w:cs="Times New Roman"/>
          <w:szCs w:val="28"/>
        </w:rPr>
        <w:t>Điều 56. Hội đồng thành viên</w:t>
      </w:r>
      <w:bookmarkEnd w:id="12"/>
    </w:p>
    <w:p w:rsidR="00B22029" w:rsidRPr="00B22029" w:rsidRDefault="00B22029" w:rsidP="00B22029">
      <w:pPr>
        <w:rPr>
          <w:rFonts w:cs="Times New Roman"/>
          <w:szCs w:val="28"/>
        </w:rPr>
      </w:pPr>
      <w:r w:rsidRPr="00B22029">
        <w:rPr>
          <w:rFonts w:cs="Times New Roman"/>
          <w:szCs w:val="28"/>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B22029" w:rsidRPr="00B22029" w:rsidRDefault="00B22029" w:rsidP="00B22029">
      <w:pPr>
        <w:rPr>
          <w:rFonts w:cs="Times New Roman"/>
          <w:szCs w:val="28"/>
        </w:rPr>
      </w:pPr>
      <w:r w:rsidRPr="00B22029">
        <w:rPr>
          <w:rFonts w:cs="Times New Roman"/>
          <w:szCs w:val="28"/>
        </w:rPr>
        <w:t>2. Hội đồng thành viên có các quyền và nghĩa vụ sau đây:</w:t>
      </w:r>
    </w:p>
    <w:p w:rsidR="00B22029" w:rsidRPr="00B22029" w:rsidRDefault="00B22029" w:rsidP="00B22029">
      <w:pPr>
        <w:rPr>
          <w:rFonts w:cs="Times New Roman"/>
          <w:szCs w:val="28"/>
        </w:rPr>
      </w:pPr>
      <w:r w:rsidRPr="00B22029">
        <w:rPr>
          <w:rFonts w:cs="Times New Roman"/>
          <w:szCs w:val="28"/>
        </w:rPr>
        <w:t>a) Quyết định chiến lược phát triển và kế hoạch kinh doanh hằng năm của công ty;</w:t>
      </w:r>
    </w:p>
    <w:p w:rsidR="00B22029" w:rsidRPr="00B22029" w:rsidRDefault="00B22029" w:rsidP="00B22029">
      <w:pPr>
        <w:rPr>
          <w:rFonts w:cs="Times New Roman"/>
          <w:szCs w:val="28"/>
        </w:rPr>
      </w:pPr>
      <w:r w:rsidRPr="00B22029">
        <w:rPr>
          <w:rFonts w:cs="Times New Roman"/>
          <w:szCs w:val="28"/>
        </w:rPr>
        <w:t>b) Quyết định tăng hoặc giảm vốn điều lệ, quyết định thời điểm và phương thức huy động thêm vốn;</w:t>
      </w:r>
    </w:p>
    <w:p w:rsidR="00B22029" w:rsidRPr="00B22029" w:rsidRDefault="00B22029" w:rsidP="00B22029">
      <w:pPr>
        <w:rPr>
          <w:rFonts w:cs="Times New Roman"/>
          <w:szCs w:val="28"/>
        </w:rPr>
      </w:pPr>
      <w:r w:rsidRPr="00B22029">
        <w:rPr>
          <w:rFonts w:cs="Times New Roman"/>
          <w:szCs w:val="28"/>
        </w:rPr>
        <w:t>c) Quyết định dự án đầu tư phát triển của công ty;</w:t>
      </w:r>
    </w:p>
    <w:p w:rsidR="00B22029" w:rsidRPr="00B22029" w:rsidRDefault="00B22029" w:rsidP="00B22029">
      <w:pPr>
        <w:rPr>
          <w:rFonts w:cs="Times New Roman"/>
          <w:szCs w:val="28"/>
        </w:rPr>
      </w:pPr>
      <w:r w:rsidRPr="00B22029">
        <w:rPr>
          <w:rFonts w:cs="Times New Roman"/>
          <w:szCs w:val="28"/>
        </w:rPr>
        <w:t>d) Quyết định giải pháp phát triển thị trường, tiếp thị và chuyển giao công nghệ; thông qua hợp đồng vay, cho vay, bán tài sản có giá trị bằng hoặc lớn hơn 50% tổng giá trị tài sản được ghi trongbáo cáo tài chính tại thời điểm công bố gần nhất của công ty hoặc một tỷ lệ hoặc giá trị khác nhỏ hơn quy định tại Điều lệ công ty;</w:t>
      </w:r>
    </w:p>
    <w:p w:rsidR="00B22029" w:rsidRPr="00B22029" w:rsidRDefault="00B22029" w:rsidP="00B22029">
      <w:pPr>
        <w:rPr>
          <w:rFonts w:cs="Times New Roman"/>
          <w:szCs w:val="28"/>
        </w:rPr>
      </w:pPr>
      <w:r w:rsidRPr="00B22029">
        <w:rPr>
          <w:rFonts w:cs="Times New Roman"/>
          <w:szCs w:val="28"/>
        </w:rPr>
        <w:t>đ) 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B22029" w:rsidRPr="00B22029" w:rsidRDefault="00B22029" w:rsidP="00B22029">
      <w:pPr>
        <w:rPr>
          <w:rFonts w:cs="Times New Roman"/>
          <w:szCs w:val="28"/>
        </w:rPr>
      </w:pPr>
      <w:r w:rsidRPr="00B22029">
        <w:rPr>
          <w:rFonts w:cs="Times New Roman"/>
          <w:szCs w:val="28"/>
        </w:rPr>
        <w:lastRenderedPageBreak/>
        <w:t>e) Quyết định mức lương, thưởng và lợi ích khác đối với Chủ tịch Hội đồng thành viên, Giám đốc hoặc Tổng giám đốc, Kế toán trưởng và người quản lý khác quy định tại Điều lệ công ty;</w:t>
      </w:r>
    </w:p>
    <w:p w:rsidR="00B22029" w:rsidRPr="00B22029" w:rsidRDefault="00B22029" w:rsidP="00B22029">
      <w:pPr>
        <w:rPr>
          <w:rFonts w:cs="Times New Roman"/>
          <w:szCs w:val="28"/>
        </w:rPr>
      </w:pPr>
      <w:r w:rsidRPr="00B22029">
        <w:rPr>
          <w:rFonts w:cs="Times New Roman"/>
          <w:szCs w:val="28"/>
        </w:rPr>
        <w:t>g) Thông qua báo cáo tài chính hằng năm, phương án sử dụng và phân chia lợi nhuận hoặc phương án xử lý lỗ của công ty;</w:t>
      </w:r>
    </w:p>
    <w:p w:rsidR="00B22029" w:rsidRPr="00B22029" w:rsidRDefault="00B22029" w:rsidP="00B22029">
      <w:pPr>
        <w:rPr>
          <w:rFonts w:cs="Times New Roman"/>
          <w:szCs w:val="28"/>
        </w:rPr>
      </w:pPr>
      <w:r w:rsidRPr="00B22029">
        <w:rPr>
          <w:rFonts w:cs="Times New Roman"/>
          <w:szCs w:val="28"/>
        </w:rPr>
        <w:t>h) Quyết định cơ cấu tổ chức quản lý công ty;</w:t>
      </w:r>
    </w:p>
    <w:p w:rsidR="00B22029" w:rsidRPr="00B22029" w:rsidRDefault="00B22029" w:rsidP="00B22029">
      <w:pPr>
        <w:rPr>
          <w:rFonts w:cs="Times New Roman"/>
          <w:szCs w:val="28"/>
        </w:rPr>
      </w:pPr>
      <w:r w:rsidRPr="00B22029">
        <w:rPr>
          <w:rFonts w:cs="Times New Roman"/>
          <w:szCs w:val="28"/>
        </w:rPr>
        <w:t>i) Quyết định thành lập công ty con, chi nhánh, văn phòng đại diện;</w:t>
      </w:r>
    </w:p>
    <w:p w:rsidR="00B22029" w:rsidRPr="00B22029" w:rsidRDefault="00B22029" w:rsidP="00B22029">
      <w:pPr>
        <w:rPr>
          <w:rFonts w:cs="Times New Roman"/>
          <w:szCs w:val="28"/>
        </w:rPr>
      </w:pPr>
      <w:r w:rsidRPr="00B22029">
        <w:rPr>
          <w:rFonts w:cs="Times New Roman"/>
          <w:szCs w:val="28"/>
        </w:rPr>
        <w:t>k) Sửa đổi, bổ sung Điều lệ công ty;</w:t>
      </w:r>
    </w:p>
    <w:p w:rsidR="00B22029" w:rsidRPr="00B22029" w:rsidRDefault="00B22029" w:rsidP="00B22029">
      <w:pPr>
        <w:rPr>
          <w:rFonts w:cs="Times New Roman"/>
          <w:szCs w:val="28"/>
        </w:rPr>
      </w:pPr>
      <w:r w:rsidRPr="00B22029">
        <w:rPr>
          <w:rFonts w:cs="Times New Roman"/>
          <w:szCs w:val="28"/>
        </w:rPr>
        <w:t>l) Quyết định tổ chức lại công ty;</w:t>
      </w:r>
    </w:p>
    <w:p w:rsidR="00B22029" w:rsidRPr="00B22029" w:rsidRDefault="00B22029" w:rsidP="00B22029">
      <w:pPr>
        <w:rPr>
          <w:rFonts w:cs="Times New Roman"/>
          <w:szCs w:val="28"/>
        </w:rPr>
      </w:pPr>
      <w:r w:rsidRPr="00B22029">
        <w:rPr>
          <w:rFonts w:cs="Times New Roman"/>
          <w:szCs w:val="28"/>
        </w:rPr>
        <w:t>m) Quyết định giải thể hoặc yêu cầu phá sản công ty;</w:t>
      </w:r>
    </w:p>
    <w:p w:rsidR="00B22029" w:rsidRPr="00B22029" w:rsidRDefault="00B22029" w:rsidP="00B22029">
      <w:pPr>
        <w:rPr>
          <w:rFonts w:cs="Times New Roman"/>
          <w:szCs w:val="28"/>
        </w:rPr>
      </w:pPr>
      <w:r w:rsidRPr="00B22029">
        <w:rPr>
          <w:rFonts w:cs="Times New Roman"/>
          <w:szCs w:val="28"/>
        </w:rPr>
        <w:t>n) Quyền và nghĩa vụ khác theo quy định của Luật này và Điều lệ công ty.</w:t>
      </w:r>
    </w:p>
    <w:p w:rsidR="00B22029" w:rsidRPr="00B22029" w:rsidRDefault="00B22029" w:rsidP="00B22029">
      <w:pPr>
        <w:rPr>
          <w:rFonts w:cs="Times New Roman"/>
          <w:szCs w:val="28"/>
        </w:rPr>
      </w:pPr>
      <w:r w:rsidRPr="00B22029">
        <w:rPr>
          <w:rFonts w:cs="Times New Roman"/>
          <w:szCs w:val="28"/>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B22029" w:rsidRPr="00B22029" w:rsidRDefault="00B22029" w:rsidP="00B22029">
      <w:pPr>
        <w:rPr>
          <w:rFonts w:cs="Times New Roman"/>
          <w:szCs w:val="28"/>
        </w:rPr>
      </w:pPr>
      <w:bookmarkStart w:id="13" w:name="dieu_57"/>
      <w:r w:rsidRPr="00B22029">
        <w:rPr>
          <w:rFonts w:cs="Times New Roman"/>
          <w:szCs w:val="28"/>
        </w:rPr>
        <w:t>Điều 57. Chủ tịch Hội đồng thành viên</w:t>
      </w:r>
      <w:bookmarkEnd w:id="13"/>
    </w:p>
    <w:p w:rsidR="00B22029" w:rsidRPr="00B22029" w:rsidRDefault="00B22029" w:rsidP="00B22029">
      <w:pPr>
        <w:rPr>
          <w:rFonts w:cs="Times New Roman"/>
          <w:szCs w:val="28"/>
        </w:rPr>
      </w:pPr>
      <w:r w:rsidRPr="00B22029">
        <w:rPr>
          <w:rFonts w:cs="Times New Roman"/>
          <w:szCs w:val="28"/>
        </w:rPr>
        <w:t>1. Hội đồng thành viên bầu một thành viên làm Chủ tịch. Chủ tịch Hội đồng thành viên có thể kiêm Giám đốc hoặc Tổng giám đốc công ty.</w:t>
      </w:r>
    </w:p>
    <w:p w:rsidR="00B22029" w:rsidRPr="00B22029" w:rsidRDefault="00B22029" w:rsidP="00B22029">
      <w:pPr>
        <w:rPr>
          <w:rFonts w:cs="Times New Roman"/>
          <w:szCs w:val="28"/>
        </w:rPr>
      </w:pPr>
      <w:r w:rsidRPr="00B22029">
        <w:rPr>
          <w:rFonts w:cs="Times New Roman"/>
          <w:szCs w:val="28"/>
        </w:rPr>
        <w:t>2. Chủ tịch Hội đồng thành viên có các quyền và nghĩa vụ sau đây:</w:t>
      </w:r>
    </w:p>
    <w:p w:rsidR="00B22029" w:rsidRPr="00B22029" w:rsidRDefault="00B22029" w:rsidP="00B22029">
      <w:pPr>
        <w:rPr>
          <w:rFonts w:cs="Times New Roman"/>
          <w:szCs w:val="28"/>
        </w:rPr>
      </w:pPr>
      <w:r w:rsidRPr="00B22029">
        <w:rPr>
          <w:rFonts w:cs="Times New Roman"/>
          <w:szCs w:val="28"/>
        </w:rPr>
        <w:t>a) Chuẩn bị chương trình, kế hoạch hoạt động của Hội đồng thành viên;</w:t>
      </w:r>
    </w:p>
    <w:p w:rsidR="00B22029" w:rsidRPr="00B22029" w:rsidRDefault="00B22029" w:rsidP="00B22029">
      <w:pPr>
        <w:rPr>
          <w:rFonts w:cs="Times New Roman"/>
          <w:szCs w:val="28"/>
        </w:rPr>
      </w:pPr>
      <w:r w:rsidRPr="00B22029">
        <w:rPr>
          <w:rFonts w:cs="Times New Roman"/>
          <w:szCs w:val="28"/>
        </w:rPr>
        <w:t>b) Chuẩn bị chương trình, nội dung, tài liệu họp Hội đồng thành viên hoặc để lấy ý kiến các thành viên;</w:t>
      </w:r>
    </w:p>
    <w:p w:rsidR="00B22029" w:rsidRPr="00B22029" w:rsidRDefault="00B22029" w:rsidP="00B22029">
      <w:pPr>
        <w:rPr>
          <w:rFonts w:cs="Times New Roman"/>
          <w:szCs w:val="28"/>
        </w:rPr>
      </w:pPr>
      <w:r w:rsidRPr="00B22029">
        <w:rPr>
          <w:rFonts w:cs="Times New Roman"/>
          <w:szCs w:val="28"/>
        </w:rPr>
        <w:t>c) Triệu tập và chủ trì cuộc họp Hội đồng thành viên hoặc tổ chức việc lấy ý kiến các thành viên;</w:t>
      </w:r>
    </w:p>
    <w:p w:rsidR="00B22029" w:rsidRPr="00B22029" w:rsidRDefault="00B22029" w:rsidP="00B22029">
      <w:pPr>
        <w:rPr>
          <w:rFonts w:cs="Times New Roman"/>
          <w:szCs w:val="28"/>
        </w:rPr>
      </w:pPr>
      <w:r w:rsidRPr="00B22029">
        <w:rPr>
          <w:rFonts w:cs="Times New Roman"/>
          <w:szCs w:val="28"/>
        </w:rPr>
        <w:t>d) Giám sát hoặc tổ chức giám sát việc thực hiện các nghị quyết của Hội đồng thành viên;</w:t>
      </w:r>
    </w:p>
    <w:p w:rsidR="00B22029" w:rsidRPr="00B22029" w:rsidRDefault="00B22029" w:rsidP="00B22029">
      <w:pPr>
        <w:rPr>
          <w:rFonts w:cs="Times New Roman"/>
          <w:szCs w:val="28"/>
        </w:rPr>
      </w:pPr>
      <w:r w:rsidRPr="00B22029">
        <w:rPr>
          <w:rFonts w:cs="Times New Roman"/>
          <w:szCs w:val="28"/>
        </w:rPr>
        <w:t>đ) Thay mặt Hội đồng thành viên ký các nghị quyết của Hội đồng thành viên;</w:t>
      </w:r>
    </w:p>
    <w:p w:rsidR="00B22029" w:rsidRPr="00B22029" w:rsidRDefault="00B22029" w:rsidP="00B22029">
      <w:pPr>
        <w:rPr>
          <w:rFonts w:cs="Times New Roman"/>
          <w:szCs w:val="28"/>
        </w:rPr>
      </w:pPr>
      <w:r w:rsidRPr="00B22029">
        <w:rPr>
          <w:rFonts w:cs="Times New Roman"/>
          <w:szCs w:val="28"/>
        </w:rPr>
        <w:t>e) Quyền và nghĩa vụ khác theo quy định của Luật này và Điều lệ công ty.</w:t>
      </w:r>
    </w:p>
    <w:p w:rsidR="00B22029" w:rsidRPr="00B22029" w:rsidRDefault="00B22029" w:rsidP="00B22029">
      <w:pPr>
        <w:rPr>
          <w:rFonts w:cs="Times New Roman"/>
          <w:szCs w:val="28"/>
        </w:rPr>
      </w:pPr>
      <w:r w:rsidRPr="00B22029">
        <w:rPr>
          <w:rFonts w:cs="Times New Roman"/>
          <w:szCs w:val="28"/>
        </w:rPr>
        <w:t>3. Nhiệm kỳ của Chủ tịch Hội đồng thành viên không quá 05 năm. Chủ tịch Hội đồng thành viên có thể được bầu lại với số nhiệm kỳ không hạn chế.</w:t>
      </w:r>
    </w:p>
    <w:p w:rsidR="00B22029" w:rsidRPr="00B22029" w:rsidRDefault="00B22029" w:rsidP="00B22029">
      <w:pPr>
        <w:rPr>
          <w:rFonts w:cs="Times New Roman"/>
          <w:szCs w:val="28"/>
        </w:rPr>
      </w:pPr>
      <w:r w:rsidRPr="00B22029">
        <w:rPr>
          <w:rFonts w:cs="Times New Roman"/>
          <w:szCs w:val="28"/>
        </w:rPr>
        <w:lastRenderedPageBreak/>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B22029" w:rsidRPr="00B22029" w:rsidRDefault="00B22029" w:rsidP="00B22029">
      <w:pPr>
        <w:rPr>
          <w:rFonts w:cs="Times New Roman"/>
          <w:szCs w:val="28"/>
        </w:rPr>
      </w:pPr>
      <w:bookmarkStart w:id="14" w:name="dieu_58"/>
      <w:r w:rsidRPr="00B22029">
        <w:rPr>
          <w:rFonts w:cs="Times New Roman"/>
          <w:szCs w:val="28"/>
        </w:rPr>
        <w:t>Điều 58. Triệu tập họp Hội đồng thành viên</w:t>
      </w:r>
      <w:bookmarkEnd w:id="14"/>
    </w:p>
    <w:p w:rsidR="00B22029" w:rsidRPr="00B22029" w:rsidRDefault="00B22029" w:rsidP="00B22029">
      <w:pPr>
        <w:rPr>
          <w:rFonts w:cs="Times New Roman"/>
          <w:szCs w:val="28"/>
        </w:rPr>
      </w:pPr>
      <w:r w:rsidRPr="00B22029">
        <w:rPr>
          <w:rFonts w:cs="Times New Roman"/>
          <w:szCs w:val="28"/>
        </w:rPr>
        <w:t>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w:t>
      </w:r>
    </w:p>
    <w:p w:rsidR="00B22029" w:rsidRPr="00B22029" w:rsidRDefault="00B22029" w:rsidP="00B22029">
      <w:pPr>
        <w:rPr>
          <w:rFonts w:cs="Times New Roman"/>
          <w:szCs w:val="28"/>
        </w:rPr>
      </w:pPr>
      <w:r w:rsidRPr="00B22029">
        <w:rPr>
          <w:rFonts w:cs="Times New Roman"/>
          <w:szCs w:val="28"/>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rsidR="00B22029" w:rsidRPr="00B22029" w:rsidRDefault="00B22029" w:rsidP="00B22029">
      <w:pPr>
        <w:rPr>
          <w:rFonts w:cs="Times New Roman"/>
          <w:szCs w:val="28"/>
        </w:rPr>
      </w:pPr>
      <w:r w:rsidRPr="00B22029">
        <w:rPr>
          <w:rFonts w:cs="Times New Roman"/>
          <w:szCs w:val="2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B22029" w:rsidRPr="00B22029" w:rsidRDefault="00B22029" w:rsidP="00B22029">
      <w:pPr>
        <w:rPr>
          <w:rFonts w:cs="Times New Roman"/>
          <w:szCs w:val="28"/>
        </w:rPr>
      </w:pPr>
      <w:r w:rsidRPr="00B22029">
        <w:rPr>
          <w:rFonts w:cs="Times New Roman"/>
          <w:szCs w:val="28"/>
        </w:rPr>
        <w:t>b) Tỷ lệ phần vốn góp, số và ngày cấp giấy chứng nhận phần vốn góp;</w:t>
      </w:r>
    </w:p>
    <w:p w:rsidR="00B22029" w:rsidRPr="00B22029" w:rsidRDefault="00B22029" w:rsidP="00B22029">
      <w:pPr>
        <w:rPr>
          <w:rFonts w:cs="Times New Roman"/>
          <w:szCs w:val="28"/>
        </w:rPr>
      </w:pPr>
      <w:r w:rsidRPr="00B22029">
        <w:rPr>
          <w:rFonts w:cs="Times New Roman"/>
          <w:szCs w:val="28"/>
        </w:rPr>
        <w:t>c) Nội dung kiến nghị đưa vào chương trình họp;</w:t>
      </w:r>
    </w:p>
    <w:p w:rsidR="00B22029" w:rsidRPr="00B22029" w:rsidRDefault="00B22029" w:rsidP="00B22029">
      <w:pPr>
        <w:rPr>
          <w:rFonts w:cs="Times New Roman"/>
          <w:szCs w:val="28"/>
        </w:rPr>
      </w:pPr>
      <w:r w:rsidRPr="00B22029">
        <w:rPr>
          <w:rFonts w:cs="Times New Roman"/>
          <w:szCs w:val="28"/>
        </w:rPr>
        <w:t>d) Lý do kiến nghị.</w:t>
      </w:r>
    </w:p>
    <w:p w:rsidR="00B22029" w:rsidRPr="00B22029" w:rsidRDefault="00B22029" w:rsidP="00B22029">
      <w:pPr>
        <w:rPr>
          <w:rFonts w:cs="Times New Roman"/>
          <w:szCs w:val="28"/>
        </w:rPr>
      </w:pPr>
      <w:r w:rsidRPr="00B22029">
        <w:rPr>
          <w:rFonts w:cs="Times New Roman"/>
          <w:szCs w:val="28"/>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B22029" w:rsidRPr="00B22029" w:rsidRDefault="00B22029" w:rsidP="00B22029">
      <w:pPr>
        <w:rPr>
          <w:rFonts w:cs="Times New Roman"/>
          <w:szCs w:val="28"/>
        </w:rPr>
      </w:pPr>
      <w:r w:rsidRPr="00B22029">
        <w:rPr>
          <w:rFonts w:cs="Times New Roman"/>
          <w:szCs w:val="28"/>
        </w:rPr>
        <w:t xml:space="preserve">2. Thông báo mời họp Hội đồng thành viên có thể bằng giấy mời, điện thoại, fax hoặc phương tiện điện tử khác do Điều lệ công ty quy định và được gửi trực tiếp </w:t>
      </w:r>
      <w:r w:rsidRPr="00B22029">
        <w:rPr>
          <w:rFonts w:cs="Times New Roman"/>
          <w:szCs w:val="28"/>
        </w:rPr>
        <w:lastRenderedPageBreak/>
        <w:t>đến từng thành viên Hội đồng thành viên. Nội dung thông báo mời họp phải xác định rõ thời gian, địa điểm và chương trình họp.</w:t>
      </w:r>
    </w:p>
    <w:p w:rsidR="00B22029" w:rsidRPr="00B22029" w:rsidRDefault="00B22029" w:rsidP="00B22029">
      <w:pPr>
        <w:rPr>
          <w:rFonts w:cs="Times New Roman"/>
          <w:szCs w:val="28"/>
        </w:rPr>
      </w:pPr>
      <w:r w:rsidRPr="00B22029">
        <w:rPr>
          <w:rFonts w:cs="Times New Roman"/>
          <w:szCs w:val="28"/>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B22029" w:rsidRPr="00B22029" w:rsidRDefault="00B22029" w:rsidP="00B22029">
      <w:pPr>
        <w:rPr>
          <w:rFonts w:cs="Times New Roman"/>
          <w:szCs w:val="28"/>
        </w:rPr>
      </w:pPr>
      <w:r w:rsidRPr="00B22029">
        <w:rPr>
          <w:rFonts w:cs="Times New Roman"/>
          <w:szCs w:val="28"/>
        </w:rPr>
        <w:t>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w:t>
      </w:r>
    </w:p>
    <w:p w:rsidR="00B22029" w:rsidRPr="00B22029" w:rsidRDefault="00B22029" w:rsidP="00B22029">
      <w:pPr>
        <w:rPr>
          <w:rFonts w:cs="Times New Roman"/>
          <w:szCs w:val="28"/>
        </w:rPr>
      </w:pPr>
      <w:r w:rsidRPr="00B22029">
        <w:rPr>
          <w:rFonts w:cs="Times New Roman"/>
          <w:szCs w:val="28"/>
        </w:rPr>
        <w:t>4. Trường hợp Điều lệ công ty không quy định thì yêu cầu triệu tập họp Hội đồng thành viên theo quy định tại khoản 3 Điều này phải bằng văn bản và có các nội dung chủ yếu sau đây:</w:t>
      </w:r>
    </w:p>
    <w:p w:rsidR="00B22029" w:rsidRPr="00B22029" w:rsidRDefault="00B22029" w:rsidP="00B22029">
      <w:pPr>
        <w:rPr>
          <w:rFonts w:cs="Times New Roman"/>
          <w:szCs w:val="28"/>
        </w:rPr>
      </w:pPr>
      <w:r w:rsidRPr="00B22029">
        <w:rPr>
          <w:rFonts w:cs="Times New Roman"/>
          <w:szCs w:val="2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B22029" w:rsidRPr="00B22029" w:rsidRDefault="00B22029" w:rsidP="00B22029">
      <w:pPr>
        <w:rPr>
          <w:rFonts w:cs="Times New Roman"/>
          <w:szCs w:val="28"/>
        </w:rPr>
      </w:pPr>
      <w:r w:rsidRPr="00B22029">
        <w:rPr>
          <w:rFonts w:cs="Times New Roman"/>
          <w:szCs w:val="28"/>
        </w:rPr>
        <w:t>b) Lý do yêu cầu triệu tập họp Hội đồng thành viên và vấn đề cần giải quyết;</w:t>
      </w:r>
    </w:p>
    <w:p w:rsidR="00B22029" w:rsidRPr="00B22029" w:rsidRDefault="00B22029" w:rsidP="00B22029">
      <w:pPr>
        <w:rPr>
          <w:rFonts w:cs="Times New Roman"/>
          <w:szCs w:val="28"/>
        </w:rPr>
      </w:pPr>
      <w:r w:rsidRPr="00B22029">
        <w:rPr>
          <w:rFonts w:cs="Times New Roman"/>
          <w:szCs w:val="28"/>
        </w:rPr>
        <w:t>c) Dự kiến chương trình họp;</w:t>
      </w:r>
    </w:p>
    <w:p w:rsidR="00B22029" w:rsidRPr="00B22029" w:rsidRDefault="00B22029" w:rsidP="00B22029">
      <w:pPr>
        <w:rPr>
          <w:rFonts w:cs="Times New Roman"/>
          <w:szCs w:val="28"/>
        </w:rPr>
      </w:pPr>
      <w:r w:rsidRPr="00B22029">
        <w:rPr>
          <w:rFonts w:cs="Times New Roman"/>
          <w:szCs w:val="28"/>
        </w:rPr>
        <w:t>d) Họ, tên, chữ ký của từng thành viên yêu cầu hoặc người đại diện theo ủy quyền của họ.</w:t>
      </w:r>
    </w:p>
    <w:p w:rsidR="00B22029" w:rsidRPr="00B22029" w:rsidRDefault="00B22029" w:rsidP="00B22029">
      <w:pPr>
        <w:rPr>
          <w:rFonts w:cs="Times New Roman"/>
          <w:szCs w:val="28"/>
        </w:rPr>
      </w:pPr>
      <w:r w:rsidRPr="00B22029">
        <w:rPr>
          <w:rFonts w:cs="Times New Roman"/>
          <w:szCs w:val="28"/>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B22029" w:rsidRPr="00B22029" w:rsidRDefault="00B22029" w:rsidP="00B22029">
      <w:pPr>
        <w:rPr>
          <w:rFonts w:cs="Times New Roman"/>
          <w:szCs w:val="28"/>
        </w:rPr>
      </w:pPr>
      <w:r w:rsidRPr="00B22029">
        <w:rPr>
          <w:rFonts w:cs="Times New Roman"/>
          <w:szCs w:val="28"/>
        </w:rPr>
        <w:t>Trong các trường hợp khác, Chủ tịch Hội đồng thành viên phải triệu tập họp Hội đồng thành viên trong thời hạn 15 ngày, kể từ ngày nhận được yêu cầu.</w:t>
      </w:r>
    </w:p>
    <w:p w:rsidR="00B22029" w:rsidRPr="00B22029" w:rsidRDefault="00B22029" w:rsidP="00B22029">
      <w:pPr>
        <w:rPr>
          <w:rFonts w:cs="Times New Roman"/>
          <w:szCs w:val="28"/>
        </w:rPr>
      </w:pPr>
      <w:r w:rsidRPr="00B22029">
        <w:rPr>
          <w:rFonts w:cs="Times New Roman"/>
          <w:szCs w:val="28"/>
        </w:rPr>
        <w:t xml:space="preserve">Trường hợp Chủ tịch Hội đồng thành viên không triệu tập họp Hội đồng thành viên theo quy định thì phải chịu trách nhiệm cá nhân trước pháp luật về thiệt hại xảy ra </w:t>
      </w:r>
      <w:r w:rsidRPr="00B22029">
        <w:rPr>
          <w:rFonts w:cs="Times New Roman"/>
          <w:szCs w:val="28"/>
        </w:rPr>
        <w:lastRenderedPageBreak/>
        <w:t>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B22029" w:rsidRPr="00B22029" w:rsidRDefault="00B22029" w:rsidP="00B22029">
      <w:pPr>
        <w:rPr>
          <w:rFonts w:cs="Times New Roman"/>
          <w:szCs w:val="28"/>
        </w:rPr>
      </w:pPr>
      <w:bookmarkStart w:id="15" w:name="dieu_59"/>
      <w:r w:rsidRPr="00B22029">
        <w:rPr>
          <w:rFonts w:cs="Times New Roman"/>
          <w:szCs w:val="28"/>
        </w:rPr>
        <w:t>Điều 59. Điều kiện và thể thức tiến hành họp Hội đồng thành viên</w:t>
      </w:r>
      <w:bookmarkEnd w:id="15"/>
    </w:p>
    <w:p w:rsidR="00B22029" w:rsidRPr="00B22029" w:rsidRDefault="00B22029" w:rsidP="00B22029">
      <w:pPr>
        <w:rPr>
          <w:rFonts w:cs="Times New Roman"/>
          <w:szCs w:val="28"/>
        </w:rPr>
      </w:pPr>
      <w:r w:rsidRPr="00B22029">
        <w:rPr>
          <w:rFonts w:cs="Times New Roman"/>
          <w:szCs w:val="28"/>
        </w:rPr>
        <w:t>1. Cuộc họp Hội đồng thành viên được tiến hành khi có số thành viên dự họp sở hữu ít nhất 65% vốn điều lệ; tỷ lệ cụ thể do Điều lệ công ty quy định.</w:t>
      </w:r>
    </w:p>
    <w:p w:rsidR="00B22029" w:rsidRPr="00B22029" w:rsidRDefault="00B22029" w:rsidP="00B22029">
      <w:pPr>
        <w:rPr>
          <w:rFonts w:cs="Times New Roman"/>
          <w:szCs w:val="28"/>
        </w:rPr>
      </w:pPr>
      <w:r w:rsidRPr="00B22029">
        <w:rPr>
          <w:rFonts w:cs="Times New Roman"/>
          <w:szCs w:val="28"/>
        </w:rPr>
        <w:t>2. Trường hợp Điều lệ không quy định hoặc không có quy định khác, triệu tập họp Hội đồng thành viên trong trường hợp cuộc họp lần thứ nhất không đủ điều kiện tiến hành theo quy định tại khoản 1 Điều này thì được thực hiện như sau:</w:t>
      </w:r>
    </w:p>
    <w:p w:rsidR="00B22029" w:rsidRPr="00B22029" w:rsidRDefault="00B22029" w:rsidP="00B22029">
      <w:pPr>
        <w:rPr>
          <w:rFonts w:cs="Times New Roman"/>
          <w:szCs w:val="28"/>
        </w:rPr>
      </w:pPr>
      <w:r w:rsidRPr="00B22029">
        <w:rPr>
          <w:rFonts w:cs="Times New Roman"/>
          <w:szCs w:val="28"/>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B22029" w:rsidRPr="00B22029" w:rsidRDefault="00B22029" w:rsidP="00B22029">
      <w:pPr>
        <w:rPr>
          <w:rFonts w:cs="Times New Roman"/>
          <w:szCs w:val="28"/>
        </w:rPr>
      </w:pPr>
      <w:r w:rsidRPr="00B22029">
        <w:rPr>
          <w:rFonts w:cs="Times New Roman"/>
          <w:szCs w:val="28"/>
        </w:rPr>
        <w:t>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w:t>
      </w:r>
    </w:p>
    <w:p w:rsidR="00B22029" w:rsidRPr="00B22029" w:rsidRDefault="00B22029" w:rsidP="00B22029">
      <w:pPr>
        <w:rPr>
          <w:rFonts w:cs="Times New Roman"/>
          <w:szCs w:val="28"/>
        </w:rPr>
      </w:pPr>
      <w:r w:rsidRPr="00B22029">
        <w:rPr>
          <w:rFonts w:cs="Times New Roman"/>
          <w:szCs w:val="2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B22029" w:rsidRPr="00B22029" w:rsidRDefault="00B22029" w:rsidP="00B22029">
      <w:pPr>
        <w:rPr>
          <w:rFonts w:cs="Times New Roman"/>
          <w:szCs w:val="28"/>
        </w:rPr>
      </w:pPr>
      <w:r w:rsidRPr="00B22029">
        <w:rPr>
          <w:rFonts w:cs="Times New Roman"/>
          <w:szCs w:val="28"/>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B22029" w:rsidRPr="00B22029" w:rsidRDefault="00B22029" w:rsidP="00B22029">
      <w:pPr>
        <w:rPr>
          <w:rFonts w:cs="Times New Roman"/>
          <w:szCs w:val="28"/>
        </w:rPr>
      </w:pPr>
      <w:bookmarkStart w:id="16" w:name="dieu_60"/>
      <w:r w:rsidRPr="00B22029">
        <w:rPr>
          <w:rFonts w:cs="Times New Roman"/>
          <w:szCs w:val="28"/>
        </w:rPr>
        <w:t>Điều 60. Nghị quyết của Hội đồng thành viên</w:t>
      </w:r>
      <w:bookmarkEnd w:id="16"/>
    </w:p>
    <w:p w:rsidR="00B22029" w:rsidRPr="00B22029" w:rsidRDefault="00B22029" w:rsidP="00B22029">
      <w:pPr>
        <w:rPr>
          <w:rFonts w:cs="Times New Roman"/>
          <w:szCs w:val="28"/>
        </w:rPr>
      </w:pPr>
      <w:r w:rsidRPr="00B22029">
        <w:rPr>
          <w:rFonts w:cs="Times New Roman"/>
          <w:szCs w:val="28"/>
        </w:rPr>
        <w:t>1. Hội đồng thành viên thông qua các nghị quyết thuộc thẩm quyền bằng biểu quyết tại cuộc họp, lấy ý kiến bằng văn bản hoặc hình thức khác do Điều lệ công ty quy định.</w:t>
      </w:r>
    </w:p>
    <w:p w:rsidR="00B22029" w:rsidRPr="00B22029" w:rsidRDefault="00B22029" w:rsidP="00B22029">
      <w:pPr>
        <w:rPr>
          <w:rFonts w:cs="Times New Roman"/>
          <w:szCs w:val="28"/>
        </w:rPr>
      </w:pPr>
      <w:r w:rsidRPr="00B22029">
        <w:rPr>
          <w:rFonts w:cs="Times New Roman"/>
          <w:szCs w:val="28"/>
        </w:rPr>
        <w:t>2. Trường hợp Điều lệ công ty không có quy định khác thì quyết định về các vấn đề sau đây phải được thông qua bằng biểu quyết tại cuộc họp Hội đồng thành viên:</w:t>
      </w:r>
    </w:p>
    <w:p w:rsidR="00B22029" w:rsidRPr="00B22029" w:rsidRDefault="00B22029" w:rsidP="00B22029">
      <w:pPr>
        <w:rPr>
          <w:rFonts w:cs="Times New Roman"/>
          <w:szCs w:val="28"/>
        </w:rPr>
      </w:pPr>
      <w:r w:rsidRPr="00B22029">
        <w:rPr>
          <w:rFonts w:cs="Times New Roman"/>
          <w:szCs w:val="28"/>
        </w:rPr>
        <w:t>a) Sửa đổi, bổ sung nội dung của Điều lệ công ty quy định tại Điều 25 của Luật này;</w:t>
      </w:r>
    </w:p>
    <w:p w:rsidR="00B22029" w:rsidRPr="00B22029" w:rsidRDefault="00B22029" w:rsidP="00B22029">
      <w:pPr>
        <w:rPr>
          <w:rFonts w:cs="Times New Roman"/>
          <w:szCs w:val="28"/>
        </w:rPr>
      </w:pPr>
      <w:r w:rsidRPr="00B22029">
        <w:rPr>
          <w:rFonts w:cs="Times New Roman"/>
          <w:szCs w:val="28"/>
        </w:rPr>
        <w:lastRenderedPageBreak/>
        <w:t>b) Quyết định phương hướng phát triển công ty;</w:t>
      </w:r>
    </w:p>
    <w:p w:rsidR="00B22029" w:rsidRPr="00B22029" w:rsidRDefault="00B22029" w:rsidP="00B22029">
      <w:pPr>
        <w:rPr>
          <w:rFonts w:cs="Times New Roman"/>
          <w:szCs w:val="28"/>
        </w:rPr>
      </w:pPr>
      <w:r w:rsidRPr="00B22029">
        <w:rPr>
          <w:rFonts w:cs="Times New Roman"/>
          <w:szCs w:val="28"/>
        </w:rPr>
        <w:t>c) Bầu, miễn nhiệm, bãi nhiệm Chủ tịch Hội đồng thành viên; bổ nhiệm, miễn nhiệm, bãi nhiệm Giám đốc hoặc Tổng giám đốc;</w:t>
      </w:r>
    </w:p>
    <w:p w:rsidR="00B22029" w:rsidRPr="00B22029" w:rsidRDefault="00B22029" w:rsidP="00B22029">
      <w:pPr>
        <w:rPr>
          <w:rFonts w:cs="Times New Roman"/>
          <w:szCs w:val="28"/>
        </w:rPr>
      </w:pPr>
      <w:r w:rsidRPr="00B22029">
        <w:rPr>
          <w:rFonts w:cs="Times New Roman"/>
          <w:szCs w:val="28"/>
        </w:rPr>
        <w:t>d) Thông qua báo cáo tài chính hằng năm;</w:t>
      </w:r>
    </w:p>
    <w:p w:rsidR="00B22029" w:rsidRPr="00B22029" w:rsidRDefault="00B22029" w:rsidP="00B22029">
      <w:pPr>
        <w:rPr>
          <w:rFonts w:cs="Times New Roman"/>
          <w:szCs w:val="28"/>
        </w:rPr>
      </w:pPr>
      <w:r w:rsidRPr="00B22029">
        <w:rPr>
          <w:rFonts w:cs="Times New Roman"/>
          <w:szCs w:val="28"/>
        </w:rPr>
        <w:t>đ) Tổ chức lại hoặc giải thể công ty.</w:t>
      </w:r>
    </w:p>
    <w:p w:rsidR="00B22029" w:rsidRPr="00B22029" w:rsidRDefault="00B22029" w:rsidP="00B22029">
      <w:pPr>
        <w:rPr>
          <w:rFonts w:cs="Times New Roman"/>
          <w:szCs w:val="28"/>
        </w:rPr>
      </w:pPr>
      <w:r w:rsidRPr="00B22029">
        <w:rPr>
          <w:rFonts w:cs="Times New Roman"/>
          <w:szCs w:val="28"/>
        </w:rPr>
        <w:t>3. Trường hợp Điều lệ công ty không có quy định khác, nghị quyết của Hội đồng thành viên được thông qua tại cuộc họp trong các trường hợp sau đây:</w:t>
      </w:r>
    </w:p>
    <w:p w:rsidR="00B22029" w:rsidRPr="00B22029" w:rsidRDefault="00B22029" w:rsidP="00B22029">
      <w:pPr>
        <w:rPr>
          <w:rFonts w:cs="Times New Roman"/>
          <w:szCs w:val="28"/>
        </w:rPr>
      </w:pPr>
      <w:r w:rsidRPr="00B22029">
        <w:rPr>
          <w:rFonts w:cs="Times New Roman"/>
          <w:szCs w:val="28"/>
        </w:rPr>
        <w:t>a) Được số phiếu đại diện ít nhất 65% tổng số vốn góp của các thành viên dự họp tán thành, trừ trường hợp quy định tại điểm b khoản này;</w:t>
      </w:r>
    </w:p>
    <w:p w:rsidR="00B22029" w:rsidRPr="00B22029" w:rsidRDefault="00B22029" w:rsidP="00B22029">
      <w:pPr>
        <w:rPr>
          <w:rFonts w:cs="Times New Roman"/>
          <w:szCs w:val="28"/>
        </w:rPr>
      </w:pPr>
      <w:r w:rsidRPr="00B22029">
        <w:rPr>
          <w:rFonts w:cs="Times New Roman"/>
          <w:szCs w:val="28"/>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B22029" w:rsidRPr="00B22029" w:rsidRDefault="00B22029" w:rsidP="00B22029">
      <w:pPr>
        <w:rPr>
          <w:rFonts w:cs="Times New Roman"/>
          <w:szCs w:val="28"/>
        </w:rPr>
      </w:pPr>
      <w:r w:rsidRPr="00B22029">
        <w:rPr>
          <w:rFonts w:cs="Times New Roman"/>
          <w:szCs w:val="28"/>
        </w:rPr>
        <w:t>4. Thành viên được coi là tham dự và biểu quyết tại cuộc họp Hội đồng thành viên trong trường hợp sau đây:</w:t>
      </w:r>
    </w:p>
    <w:p w:rsidR="00B22029" w:rsidRPr="00B22029" w:rsidRDefault="00B22029" w:rsidP="00B22029">
      <w:pPr>
        <w:rPr>
          <w:rFonts w:cs="Times New Roman"/>
          <w:szCs w:val="28"/>
        </w:rPr>
      </w:pPr>
      <w:r w:rsidRPr="00B22029">
        <w:rPr>
          <w:rFonts w:cs="Times New Roman"/>
          <w:szCs w:val="28"/>
        </w:rPr>
        <w:t>a) Tham dự và biểu quyết trực tiếp tại cuộc họp;</w:t>
      </w:r>
    </w:p>
    <w:p w:rsidR="00B22029" w:rsidRPr="00B22029" w:rsidRDefault="00B22029" w:rsidP="00B22029">
      <w:pPr>
        <w:rPr>
          <w:rFonts w:cs="Times New Roman"/>
          <w:szCs w:val="28"/>
        </w:rPr>
      </w:pPr>
      <w:r w:rsidRPr="00B22029">
        <w:rPr>
          <w:rFonts w:cs="Times New Roman"/>
          <w:szCs w:val="28"/>
        </w:rPr>
        <w:t>b) Ủy quyền cho một người khác tham dự và biểu quyết tại cuộc họp;</w:t>
      </w:r>
    </w:p>
    <w:p w:rsidR="00B22029" w:rsidRPr="00B22029" w:rsidRDefault="00B22029" w:rsidP="00B22029">
      <w:pPr>
        <w:rPr>
          <w:rFonts w:cs="Times New Roman"/>
          <w:szCs w:val="28"/>
        </w:rPr>
      </w:pPr>
      <w:r w:rsidRPr="00B22029">
        <w:rPr>
          <w:rFonts w:cs="Times New Roman"/>
          <w:szCs w:val="28"/>
        </w:rPr>
        <w:t>c) Tham dự và biểu quyết thông qua hội nghị trực tuyến, bỏ phiếu điện tử hoặc hình thức điện tử khác;</w:t>
      </w:r>
    </w:p>
    <w:p w:rsidR="00B22029" w:rsidRPr="00B22029" w:rsidRDefault="00B22029" w:rsidP="00B22029">
      <w:pPr>
        <w:rPr>
          <w:rFonts w:cs="Times New Roman"/>
          <w:szCs w:val="28"/>
        </w:rPr>
      </w:pPr>
      <w:r w:rsidRPr="00B22029">
        <w:rPr>
          <w:rFonts w:cs="Times New Roman"/>
          <w:szCs w:val="28"/>
        </w:rPr>
        <w:t>d) Gửi phiếu biểu quyết đến cuộc họp thông qua thư, fax, thư điện tử.</w:t>
      </w:r>
    </w:p>
    <w:p w:rsidR="00B22029" w:rsidRPr="00B22029" w:rsidRDefault="00B22029" w:rsidP="00B22029">
      <w:pPr>
        <w:rPr>
          <w:rFonts w:cs="Times New Roman"/>
          <w:szCs w:val="28"/>
        </w:rPr>
      </w:pPr>
      <w:r w:rsidRPr="00B22029">
        <w:rPr>
          <w:rFonts w:cs="Times New Roman"/>
          <w:szCs w:val="28"/>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B22029" w:rsidRPr="00B22029" w:rsidRDefault="00B22029" w:rsidP="00B22029">
      <w:pPr>
        <w:rPr>
          <w:rFonts w:cs="Times New Roman"/>
          <w:szCs w:val="28"/>
        </w:rPr>
      </w:pPr>
      <w:bookmarkStart w:id="17" w:name="dieu_61"/>
      <w:r w:rsidRPr="00B22029">
        <w:rPr>
          <w:rFonts w:cs="Times New Roman"/>
          <w:szCs w:val="28"/>
        </w:rPr>
        <w:t>Điều 61. Biên bản họp Hội đồng thành viên</w:t>
      </w:r>
      <w:bookmarkEnd w:id="17"/>
    </w:p>
    <w:p w:rsidR="00B22029" w:rsidRPr="00B22029" w:rsidRDefault="00B22029" w:rsidP="00B22029">
      <w:pPr>
        <w:rPr>
          <w:rFonts w:cs="Times New Roman"/>
          <w:szCs w:val="28"/>
        </w:rPr>
      </w:pPr>
      <w:r w:rsidRPr="00B22029">
        <w:rPr>
          <w:rFonts w:cs="Times New Roman"/>
          <w:szCs w:val="28"/>
        </w:rPr>
        <w:t>1. Các cuộc họp Hội đồng thành viên phải được ghi biên bản và có thể ghi âm hoặc ghi và lưu giữ dưới hình thức điện tử khác.</w:t>
      </w:r>
    </w:p>
    <w:p w:rsidR="00B22029" w:rsidRPr="00B22029" w:rsidRDefault="00B22029" w:rsidP="00B22029">
      <w:pPr>
        <w:rPr>
          <w:rFonts w:cs="Times New Roman"/>
          <w:szCs w:val="28"/>
        </w:rPr>
      </w:pPr>
      <w:r w:rsidRPr="00B22029">
        <w:rPr>
          <w:rFonts w:cs="Times New Roman"/>
          <w:szCs w:val="28"/>
        </w:rPr>
        <w:t>2. Biên bản họp Hội đồng thành viên phải làm xong và thông qua ngay trước khi kết thúc cuộc họp. Biên bản phải có các nội dung chủ yếu sau đây:</w:t>
      </w:r>
    </w:p>
    <w:p w:rsidR="00B22029" w:rsidRPr="00B22029" w:rsidRDefault="00B22029" w:rsidP="00B22029">
      <w:pPr>
        <w:rPr>
          <w:rFonts w:cs="Times New Roman"/>
          <w:szCs w:val="28"/>
        </w:rPr>
      </w:pPr>
      <w:r w:rsidRPr="00B22029">
        <w:rPr>
          <w:rFonts w:cs="Times New Roman"/>
          <w:szCs w:val="28"/>
        </w:rPr>
        <w:t>a) Thời gian và địa điểm họp; mục đích, chương trình họp;</w:t>
      </w:r>
    </w:p>
    <w:p w:rsidR="00B22029" w:rsidRPr="00B22029" w:rsidRDefault="00B22029" w:rsidP="00B22029">
      <w:pPr>
        <w:rPr>
          <w:rFonts w:cs="Times New Roman"/>
          <w:szCs w:val="28"/>
        </w:rPr>
      </w:pPr>
      <w:r w:rsidRPr="00B22029">
        <w:rPr>
          <w:rFonts w:cs="Times New Roman"/>
          <w:szCs w:val="28"/>
        </w:rPr>
        <w:lastRenderedPageBreak/>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B22029" w:rsidRPr="00B22029" w:rsidRDefault="00B22029" w:rsidP="00B22029">
      <w:pPr>
        <w:rPr>
          <w:rFonts w:cs="Times New Roman"/>
          <w:szCs w:val="28"/>
        </w:rPr>
      </w:pPr>
      <w:r w:rsidRPr="00B22029">
        <w:rPr>
          <w:rFonts w:cs="Times New Roman"/>
          <w:szCs w:val="28"/>
        </w:rPr>
        <w:t>c) Vấn đề được thảo luận và biểu quyết; tóm tắt ý kiến phát biểu của thành viên về từng vấn đề thảo luận;</w:t>
      </w:r>
    </w:p>
    <w:p w:rsidR="00B22029" w:rsidRPr="00B22029" w:rsidRDefault="00B22029" w:rsidP="00B22029">
      <w:pPr>
        <w:rPr>
          <w:rFonts w:cs="Times New Roman"/>
          <w:szCs w:val="28"/>
        </w:rPr>
      </w:pPr>
      <w:r w:rsidRPr="00B22029">
        <w:rPr>
          <w:rFonts w:cs="Times New Roman"/>
          <w:szCs w:val="28"/>
        </w:rPr>
        <w:t>d) Tổng số phiếu biểu quyết hợp lệ, không hợp lệ; tán thành, không tán thành đối với từng vấn đề biểu quyết;</w:t>
      </w:r>
    </w:p>
    <w:p w:rsidR="00B22029" w:rsidRPr="00B22029" w:rsidRDefault="00B22029" w:rsidP="00B22029">
      <w:pPr>
        <w:rPr>
          <w:rFonts w:cs="Times New Roman"/>
          <w:szCs w:val="28"/>
        </w:rPr>
      </w:pPr>
      <w:r w:rsidRPr="00B22029">
        <w:rPr>
          <w:rFonts w:cs="Times New Roman"/>
          <w:szCs w:val="28"/>
        </w:rPr>
        <w:t>đ) Các quyết định được thông qua;</w:t>
      </w:r>
    </w:p>
    <w:p w:rsidR="00B22029" w:rsidRPr="00B22029" w:rsidRDefault="00B22029" w:rsidP="00B22029">
      <w:pPr>
        <w:rPr>
          <w:rFonts w:cs="Times New Roman"/>
          <w:szCs w:val="28"/>
        </w:rPr>
      </w:pPr>
      <w:r w:rsidRPr="00B22029">
        <w:rPr>
          <w:rFonts w:cs="Times New Roman"/>
          <w:szCs w:val="28"/>
        </w:rPr>
        <w:t>e) Họ, tên, chữ ký của người ghi biên bản và chủ tọa cuộc họp.</w:t>
      </w:r>
    </w:p>
    <w:p w:rsidR="00B22029" w:rsidRPr="00B22029" w:rsidRDefault="00B22029" w:rsidP="00B22029">
      <w:pPr>
        <w:rPr>
          <w:rFonts w:cs="Times New Roman"/>
          <w:szCs w:val="28"/>
        </w:rPr>
      </w:pPr>
      <w:r w:rsidRPr="00B22029">
        <w:rPr>
          <w:rFonts w:cs="Times New Roman"/>
          <w:szCs w:val="28"/>
        </w:rPr>
        <w:t>3. Người ghi biên bản và chủ tọa cuộc họp chịu trách nhiệm liên đới về tính chính xác và trung thực của nội dung biên bản họp Hội đồng thành viên.</w:t>
      </w:r>
    </w:p>
    <w:p w:rsidR="00B22029" w:rsidRPr="00B22029" w:rsidRDefault="00B22029" w:rsidP="00B22029">
      <w:pPr>
        <w:rPr>
          <w:rFonts w:cs="Times New Roman"/>
          <w:szCs w:val="28"/>
        </w:rPr>
      </w:pPr>
      <w:bookmarkStart w:id="18" w:name="dieu_62"/>
      <w:r w:rsidRPr="00B22029">
        <w:rPr>
          <w:rFonts w:cs="Times New Roman"/>
          <w:szCs w:val="28"/>
        </w:rPr>
        <w:t>Điều 62. Thủ tục thông qua nghị quyết của Hội đồng thành viên theo hình thức lấy ý kiến bằng văn bản</w:t>
      </w:r>
      <w:bookmarkEnd w:id="18"/>
    </w:p>
    <w:p w:rsidR="00B22029" w:rsidRPr="00B22029" w:rsidRDefault="00B22029" w:rsidP="00B22029">
      <w:pPr>
        <w:rPr>
          <w:rFonts w:cs="Times New Roman"/>
          <w:szCs w:val="28"/>
        </w:rPr>
      </w:pPr>
      <w:r w:rsidRPr="00B22029">
        <w:rPr>
          <w:rFonts w:cs="Times New Roman"/>
          <w:szCs w:val="28"/>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B22029" w:rsidRPr="00B22029" w:rsidRDefault="00B22029" w:rsidP="00B22029">
      <w:pPr>
        <w:rPr>
          <w:rFonts w:cs="Times New Roman"/>
          <w:szCs w:val="28"/>
        </w:rPr>
      </w:pPr>
      <w:r w:rsidRPr="00B22029">
        <w:rPr>
          <w:rFonts w:cs="Times New Roman"/>
          <w:szCs w:val="28"/>
        </w:rPr>
        <w:t>1. Chủ tịch Hội đồng thành viên quyết định việc lấy ý kiến thành viên Hội đồng thành viên bằng văn bản để thông qua quyết định các vấn đề thuộc thẩm quyền;</w:t>
      </w:r>
    </w:p>
    <w:p w:rsidR="00B22029" w:rsidRPr="00B22029" w:rsidRDefault="00B22029" w:rsidP="00B22029">
      <w:pPr>
        <w:rPr>
          <w:rFonts w:cs="Times New Roman"/>
          <w:szCs w:val="28"/>
        </w:rPr>
      </w:pPr>
      <w:r w:rsidRPr="00B22029">
        <w:rPr>
          <w:rFonts w:cs="Times New Roman"/>
          <w:szCs w:val="28"/>
        </w:rPr>
        <w:t>2.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B22029" w:rsidRPr="00B22029" w:rsidRDefault="00B22029" w:rsidP="00B22029">
      <w:pPr>
        <w:rPr>
          <w:rFonts w:cs="Times New Roman"/>
          <w:szCs w:val="28"/>
        </w:rPr>
      </w:pPr>
      <w:r w:rsidRPr="00B22029">
        <w:rPr>
          <w:rFonts w:cs="Times New Roman"/>
          <w:szCs w:val="28"/>
        </w:rPr>
        <w:t>3. Phiếu lấy ý kiến phải có các nội dung chủ yếu sau đây:</w:t>
      </w:r>
    </w:p>
    <w:p w:rsidR="00B22029" w:rsidRPr="00B22029" w:rsidRDefault="00B22029" w:rsidP="00B22029">
      <w:pPr>
        <w:rPr>
          <w:rFonts w:cs="Times New Roman"/>
          <w:szCs w:val="28"/>
        </w:rPr>
      </w:pPr>
      <w:r w:rsidRPr="00B22029">
        <w:rPr>
          <w:rFonts w:cs="Times New Roman"/>
          <w:szCs w:val="28"/>
        </w:rPr>
        <w:t>a) Tên, mã số doanh nghiệp, địa chỉ trụ sở chính;</w:t>
      </w:r>
    </w:p>
    <w:p w:rsidR="00B22029" w:rsidRPr="00B22029" w:rsidRDefault="00B22029" w:rsidP="00B22029">
      <w:pPr>
        <w:rPr>
          <w:rFonts w:cs="Times New Roman"/>
          <w:szCs w:val="28"/>
        </w:rPr>
      </w:pPr>
      <w:r w:rsidRPr="00B22029">
        <w:rPr>
          <w:rFonts w:cs="Times New Roman"/>
          <w:szCs w:val="28"/>
        </w:rPr>
        <w:t>b) Họ, tên, địa chỉ, quốc tịch, số Thẻ căn cước công dân, Giấy chứng minh nhân dân, Hộ chiếu hoặc chứng thực cá nhân hợp pháp khác, tỷ lệ phần vốn của thành viên Hội đồng thành viên;</w:t>
      </w:r>
    </w:p>
    <w:p w:rsidR="00B22029" w:rsidRPr="00B22029" w:rsidRDefault="00B22029" w:rsidP="00B22029">
      <w:pPr>
        <w:rPr>
          <w:rFonts w:cs="Times New Roman"/>
          <w:szCs w:val="28"/>
        </w:rPr>
      </w:pPr>
      <w:r w:rsidRPr="00B22029">
        <w:rPr>
          <w:rFonts w:cs="Times New Roman"/>
          <w:szCs w:val="28"/>
        </w:rPr>
        <w:t>c) Vấn đề cần lấy ý kiến và ý kiến trả lời tương ứng theo thứ tự tán thành, không tán thành và không có ý kiến;</w:t>
      </w:r>
    </w:p>
    <w:p w:rsidR="00B22029" w:rsidRPr="00B22029" w:rsidRDefault="00B22029" w:rsidP="00B22029">
      <w:pPr>
        <w:rPr>
          <w:rFonts w:cs="Times New Roman"/>
          <w:szCs w:val="28"/>
        </w:rPr>
      </w:pPr>
      <w:r w:rsidRPr="00B22029">
        <w:rPr>
          <w:rFonts w:cs="Times New Roman"/>
          <w:szCs w:val="28"/>
        </w:rPr>
        <w:t>d) Thời hạn cuối cùng phải gửi phiếu lấy ý kiến về công ty;</w:t>
      </w:r>
    </w:p>
    <w:p w:rsidR="00B22029" w:rsidRPr="00B22029" w:rsidRDefault="00B22029" w:rsidP="00B22029">
      <w:pPr>
        <w:rPr>
          <w:rFonts w:cs="Times New Roman"/>
          <w:szCs w:val="28"/>
        </w:rPr>
      </w:pPr>
      <w:r w:rsidRPr="00B22029">
        <w:rPr>
          <w:rFonts w:cs="Times New Roman"/>
          <w:szCs w:val="28"/>
        </w:rPr>
        <w:t>đ) Họ, tên, chữ ký của Chủ tịch Hội đồng thành viên.</w:t>
      </w:r>
    </w:p>
    <w:p w:rsidR="00B22029" w:rsidRPr="00B22029" w:rsidRDefault="00B22029" w:rsidP="00B22029">
      <w:pPr>
        <w:rPr>
          <w:rFonts w:cs="Times New Roman"/>
          <w:szCs w:val="28"/>
        </w:rPr>
      </w:pPr>
      <w:r w:rsidRPr="00B22029">
        <w:rPr>
          <w:rFonts w:cs="Times New Roman"/>
          <w:szCs w:val="28"/>
        </w:rPr>
        <w:lastRenderedPageBreak/>
        <w:t>Phiếu lấy ý kiến có nội dung đầy đủ, có chữ ký của thành viên công ty và được gửi về công ty trong thời hạn quy định được coi là hợp lệ;</w:t>
      </w:r>
    </w:p>
    <w:p w:rsidR="00B22029" w:rsidRPr="00B22029" w:rsidRDefault="00B22029" w:rsidP="00B22029">
      <w:pPr>
        <w:rPr>
          <w:rFonts w:cs="Times New Roman"/>
          <w:szCs w:val="28"/>
        </w:rPr>
      </w:pPr>
      <w:r w:rsidRPr="00B22029">
        <w:rPr>
          <w:rFonts w:cs="Times New Roman"/>
          <w:szCs w:val="28"/>
        </w:rPr>
        <w:t>4.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B22029" w:rsidRPr="00B22029" w:rsidRDefault="00B22029" w:rsidP="00B22029">
      <w:pPr>
        <w:rPr>
          <w:rFonts w:cs="Times New Roman"/>
          <w:szCs w:val="28"/>
        </w:rPr>
      </w:pPr>
      <w:r w:rsidRPr="00B22029">
        <w:rPr>
          <w:rFonts w:cs="Times New Roman"/>
          <w:szCs w:val="28"/>
        </w:rPr>
        <w:t>a) Mục đích, nội dung lấy ý kiến;</w:t>
      </w:r>
    </w:p>
    <w:p w:rsidR="00B22029" w:rsidRPr="00B22029" w:rsidRDefault="00B22029" w:rsidP="00B22029">
      <w:pPr>
        <w:rPr>
          <w:rFonts w:cs="Times New Roman"/>
          <w:szCs w:val="28"/>
        </w:rPr>
      </w:pPr>
      <w:r w:rsidRPr="00B22029">
        <w:rPr>
          <w:rFonts w:cs="Times New Roman"/>
          <w:szCs w:val="28"/>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B22029" w:rsidRPr="00B22029" w:rsidRDefault="00B22029" w:rsidP="00B22029">
      <w:pPr>
        <w:rPr>
          <w:rFonts w:cs="Times New Roman"/>
          <w:szCs w:val="28"/>
        </w:rPr>
      </w:pPr>
      <w:r w:rsidRPr="00B22029">
        <w:rPr>
          <w:rFonts w:cs="Times New Roman"/>
          <w:szCs w:val="28"/>
        </w:rPr>
        <w:t>c) Vấn đề được lấy ý kiến và biểu quyết; tóm tắt ý kiến của thành viên về từng vấn đề lấy ý kiến (nếu có);</w:t>
      </w:r>
    </w:p>
    <w:p w:rsidR="00B22029" w:rsidRPr="00B22029" w:rsidRDefault="00B22029" w:rsidP="00B22029">
      <w:pPr>
        <w:rPr>
          <w:rFonts w:cs="Times New Roman"/>
          <w:szCs w:val="28"/>
        </w:rPr>
      </w:pPr>
      <w:r w:rsidRPr="00B22029">
        <w:rPr>
          <w:rFonts w:cs="Times New Roman"/>
          <w:szCs w:val="28"/>
        </w:rPr>
        <w:t>d) Tổng số phiếu lấy ý kiến hợp lệ, không hợp lệ, không nhận được; tổng số phiếu lấy ý kiến hợp lệ tán thành, không tán thành đối với từng vấn đề biểu quyết;</w:t>
      </w:r>
    </w:p>
    <w:p w:rsidR="00B22029" w:rsidRPr="00B22029" w:rsidRDefault="00B22029" w:rsidP="00B22029">
      <w:pPr>
        <w:rPr>
          <w:rFonts w:cs="Times New Roman"/>
          <w:szCs w:val="28"/>
        </w:rPr>
      </w:pPr>
      <w:r w:rsidRPr="00B22029">
        <w:rPr>
          <w:rFonts w:cs="Times New Roman"/>
          <w:szCs w:val="28"/>
        </w:rPr>
        <w:t>đ) Các quyết định được thông qua và tỷ lệ phiếu biểu quyết tương ứng;</w:t>
      </w:r>
    </w:p>
    <w:p w:rsidR="00B22029" w:rsidRPr="00B22029" w:rsidRDefault="00B22029" w:rsidP="00B22029">
      <w:pPr>
        <w:rPr>
          <w:rFonts w:cs="Times New Roman"/>
          <w:szCs w:val="28"/>
        </w:rPr>
      </w:pPr>
      <w:r w:rsidRPr="00B22029">
        <w:rPr>
          <w:rFonts w:cs="Times New Roman"/>
          <w:szCs w:val="2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B22029" w:rsidRPr="00B22029" w:rsidRDefault="00B22029" w:rsidP="00B22029">
      <w:pPr>
        <w:rPr>
          <w:rFonts w:cs="Times New Roman"/>
          <w:szCs w:val="28"/>
        </w:rPr>
      </w:pPr>
      <w:bookmarkStart w:id="19" w:name="dieu_63"/>
      <w:r w:rsidRPr="00B22029">
        <w:rPr>
          <w:rFonts w:cs="Times New Roman"/>
          <w:szCs w:val="28"/>
        </w:rPr>
        <w:t>Điều 63. Hiệu lực nghị quyết của Hội đồng thành viên</w:t>
      </w:r>
      <w:bookmarkEnd w:id="19"/>
    </w:p>
    <w:p w:rsidR="00B22029" w:rsidRPr="00B22029" w:rsidRDefault="00B22029" w:rsidP="00B22029">
      <w:pPr>
        <w:rPr>
          <w:rFonts w:cs="Times New Roman"/>
          <w:szCs w:val="28"/>
        </w:rPr>
      </w:pPr>
      <w:r w:rsidRPr="00B22029">
        <w:rPr>
          <w:rFonts w:cs="Times New Roman"/>
          <w:szCs w:val="28"/>
        </w:rPr>
        <w:t>Trường hợp Điều lệ công ty không có quy định khác, nghị quyết của Hội đồng thành viên có hiệu lực thi hành kể từ ngày được thông qua hoặc từ ngày có hiệu lực được ghi tại nghị quyết đó.</w:t>
      </w:r>
    </w:p>
    <w:p w:rsidR="00B22029" w:rsidRPr="00B22029" w:rsidRDefault="00B22029" w:rsidP="00B22029">
      <w:pPr>
        <w:rPr>
          <w:rFonts w:cs="Times New Roman"/>
          <w:szCs w:val="28"/>
        </w:rPr>
      </w:pPr>
      <w:r w:rsidRPr="00B22029">
        <w:rPr>
          <w:rFonts w:cs="Times New Roman"/>
          <w:szCs w:val="28"/>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B22029" w:rsidRPr="00B22029" w:rsidRDefault="00B22029" w:rsidP="00B22029">
      <w:pPr>
        <w:rPr>
          <w:rFonts w:cs="Times New Roman"/>
          <w:szCs w:val="28"/>
        </w:rPr>
      </w:pPr>
      <w:bookmarkStart w:id="20" w:name="dieu_64"/>
      <w:r w:rsidRPr="00B22029">
        <w:rPr>
          <w:rFonts w:cs="Times New Roman"/>
          <w:szCs w:val="28"/>
        </w:rPr>
        <w:t>Điều 64. Giám đốc, Tổng giám đốc</w:t>
      </w:r>
      <w:bookmarkEnd w:id="20"/>
    </w:p>
    <w:p w:rsidR="00B22029" w:rsidRPr="00B22029" w:rsidRDefault="00B22029" w:rsidP="00B22029">
      <w:pPr>
        <w:rPr>
          <w:rFonts w:cs="Times New Roman"/>
          <w:szCs w:val="28"/>
        </w:rPr>
      </w:pPr>
      <w:r w:rsidRPr="00B22029">
        <w:rPr>
          <w:rFonts w:cs="Times New Roman"/>
          <w:szCs w:val="28"/>
        </w:rPr>
        <w:lastRenderedPageBreak/>
        <w:t>1. Giám đốc hoặc Tổng giám đốc công ty là người điều hành hoạt động kinh doanh hằng ngày của công ty, chịu trách nhiệm trước Hội đồng thành viên về việc thực hiện các quyền và nghĩa vụ của mình.</w:t>
      </w:r>
    </w:p>
    <w:p w:rsidR="00B22029" w:rsidRPr="00B22029" w:rsidRDefault="00B22029" w:rsidP="00B22029">
      <w:pPr>
        <w:rPr>
          <w:rFonts w:cs="Times New Roman"/>
          <w:szCs w:val="28"/>
        </w:rPr>
      </w:pPr>
      <w:r w:rsidRPr="00B22029">
        <w:rPr>
          <w:rFonts w:cs="Times New Roman"/>
          <w:szCs w:val="28"/>
        </w:rPr>
        <w:t>2. Giám đốc hoặc Tổng giám đốc có các quyền và nghĩa vụ sau đây:</w:t>
      </w:r>
    </w:p>
    <w:p w:rsidR="00B22029" w:rsidRPr="00B22029" w:rsidRDefault="00B22029" w:rsidP="00B22029">
      <w:pPr>
        <w:rPr>
          <w:rFonts w:cs="Times New Roman"/>
          <w:szCs w:val="28"/>
        </w:rPr>
      </w:pPr>
      <w:r w:rsidRPr="00B22029">
        <w:rPr>
          <w:rFonts w:cs="Times New Roman"/>
          <w:szCs w:val="28"/>
        </w:rPr>
        <w:t>a) Tổ chức thực hiện các nghị quyết của Hội đồng thành viên;</w:t>
      </w:r>
    </w:p>
    <w:p w:rsidR="00B22029" w:rsidRPr="00B22029" w:rsidRDefault="00B22029" w:rsidP="00B22029">
      <w:pPr>
        <w:rPr>
          <w:rFonts w:cs="Times New Roman"/>
          <w:szCs w:val="28"/>
        </w:rPr>
      </w:pPr>
      <w:r w:rsidRPr="00B22029">
        <w:rPr>
          <w:rFonts w:cs="Times New Roman"/>
          <w:szCs w:val="28"/>
        </w:rPr>
        <w:t>b) Quyết định các vấn đề liên quan đến hoạt động kinh doanh hằng ngày của công ty;</w:t>
      </w:r>
    </w:p>
    <w:p w:rsidR="00B22029" w:rsidRPr="00B22029" w:rsidRDefault="00B22029" w:rsidP="00B22029">
      <w:pPr>
        <w:rPr>
          <w:rFonts w:cs="Times New Roman"/>
          <w:szCs w:val="28"/>
        </w:rPr>
      </w:pPr>
      <w:r w:rsidRPr="00B22029">
        <w:rPr>
          <w:rFonts w:cs="Times New Roman"/>
          <w:szCs w:val="28"/>
        </w:rPr>
        <w:t>c) Tổ chức thực hiện kế hoạch kinh doanh và phương án đầu tư của công ty;</w:t>
      </w:r>
    </w:p>
    <w:p w:rsidR="00B22029" w:rsidRPr="00B22029" w:rsidRDefault="00B22029" w:rsidP="00B22029">
      <w:pPr>
        <w:rPr>
          <w:rFonts w:cs="Times New Roman"/>
          <w:szCs w:val="28"/>
        </w:rPr>
      </w:pPr>
      <w:r w:rsidRPr="00B22029">
        <w:rPr>
          <w:rFonts w:cs="Times New Roman"/>
          <w:szCs w:val="28"/>
        </w:rPr>
        <w:t>d) Ban hành quy chế quản lý nội bộ của công ty, trừ trường hợp Điều lệ công ty có quy định khác;</w:t>
      </w:r>
    </w:p>
    <w:p w:rsidR="00B22029" w:rsidRPr="00B22029" w:rsidRDefault="00B22029" w:rsidP="00B22029">
      <w:pPr>
        <w:rPr>
          <w:rFonts w:cs="Times New Roman"/>
          <w:szCs w:val="28"/>
        </w:rPr>
      </w:pPr>
      <w:r w:rsidRPr="00B22029">
        <w:rPr>
          <w:rFonts w:cs="Times New Roman"/>
          <w:szCs w:val="28"/>
        </w:rPr>
        <w:t>đ) Bổ nhiệm, miễn nhiệm, bãi nhiệm các chức danh quản lý trong công ty, trừ các chức danh thuộc thẩm quyền của Hội đồng thành viên;</w:t>
      </w:r>
    </w:p>
    <w:p w:rsidR="00B22029" w:rsidRPr="00B22029" w:rsidRDefault="00B22029" w:rsidP="00B22029">
      <w:pPr>
        <w:rPr>
          <w:rFonts w:cs="Times New Roman"/>
          <w:szCs w:val="28"/>
        </w:rPr>
      </w:pPr>
      <w:r w:rsidRPr="00B22029">
        <w:rPr>
          <w:rFonts w:cs="Times New Roman"/>
          <w:szCs w:val="28"/>
        </w:rPr>
        <w:t>e) Ký kết hợp đồng nhân danh công ty, trừ trường hợp thuộc thẩm quyền của Chủ tịch Hội đồng thành viên;</w:t>
      </w:r>
    </w:p>
    <w:p w:rsidR="00B22029" w:rsidRPr="00B22029" w:rsidRDefault="00B22029" w:rsidP="00B22029">
      <w:pPr>
        <w:rPr>
          <w:rFonts w:cs="Times New Roman"/>
          <w:szCs w:val="28"/>
        </w:rPr>
      </w:pPr>
      <w:r w:rsidRPr="00B22029">
        <w:rPr>
          <w:rFonts w:cs="Times New Roman"/>
          <w:szCs w:val="28"/>
        </w:rPr>
        <w:t>g) Kiến nghị phương án cơ cấu tổ chức công ty;</w:t>
      </w:r>
    </w:p>
    <w:p w:rsidR="00B22029" w:rsidRPr="00B22029" w:rsidRDefault="00B22029" w:rsidP="00B22029">
      <w:pPr>
        <w:rPr>
          <w:rFonts w:cs="Times New Roman"/>
          <w:szCs w:val="28"/>
        </w:rPr>
      </w:pPr>
      <w:r w:rsidRPr="00B22029">
        <w:rPr>
          <w:rFonts w:cs="Times New Roman"/>
          <w:szCs w:val="28"/>
        </w:rPr>
        <w:t>h) Trình báo cáo quyết toán tài chính hằng năm lên Hội đồng thành viên;</w:t>
      </w:r>
    </w:p>
    <w:p w:rsidR="00B22029" w:rsidRPr="00B22029" w:rsidRDefault="00B22029" w:rsidP="00B22029">
      <w:pPr>
        <w:rPr>
          <w:rFonts w:cs="Times New Roman"/>
          <w:szCs w:val="28"/>
        </w:rPr>
      </w:pPr>
      <w:r w:rsidRPr="00B22029">
        <w:rPr>
          <w:rFonts w:cs="Times New Roman"/>
          <w:szCs w:val="28"/>
        </w:rPr>
        <w:t>i) Kiến nghị phương án sử dụng lợi nhuận hoặc xử lý lỗ trong kinh doanh;</w:t>
      </w:r>
    </w:p>
    <w:p w:rsidR="00B22029" w:rsidRPr="00B22029" w:rsidRDefault="00B22029" w:rsidP="00B22029">
      <w:pPr>
        <w:rPr>
          <w:rFonts w:cs="Times New Roman"/>
          <w:szCs w:val="28"/>
        </w:rPr>
      </w:pPr>
      <w:r w:rsidRPr="00B22029">
        <w:rPr>
          <w:rFonts w:cs="Times New Roman"/>
          <w:szCs w:val="28"/>
        </w:rPr>
        <w:t>k) Tuyển dụng lao động;</w:t>
      </w:r>
    </w:p>
    <w:p w:rsidR="00B22029" w:rsidRPr="00B22029" w:rsidRDefault="00B22029" w:rsidP="00B22029">
      <w:pPr>
        <w:rPr>
          <w:rFonts w:cs="Times New Roman"/>
          <w:szCs w:val="28"/>
        </w:rPr>
      </w:pPr>
      <w:r w:rsidRPr="00B22029">
        <w:rPr>
          <w:rFonts w:cs="Times New Roman"/>
          <w:szCs w:val="28"/>
        </w:rPr>
        <w:t>l) Quyền và nghĩa vụ khác được quy định tại Điều lệ công ty, hợp đồng lao động mà Giám đốc hoặc Tổng giám đốc ký với công ty theo nghị quyết của Hội đồng thành viên.</w:t>
      </w:r>
    </w:p>
    <w:p w:rsidR="00B22029" w:rsidRPr="00B22029" w:rsidRDefault="00B22029" w:rsidP="00B22029">
      <w:pPr>
        <w:rPr>
          <w:rFonts w:cs="Times New Roman"/>
          <w:szCs w:val="28"/>
        </w:rPr>
      </w:pPr>
      <w:bookmarkStart w:id="21" w:name="dieu_65"/>
      <w:r w:rsidRPr="00B22029">
        <w:rPr>
          <w:rFonts w:cs="Times New Roman"/>
          <w:szCs w:val="28"/>
        </w:rPr>
        <w:t>Điều 65. Tiêu chuẩn và điều kiện làm Giám đốc, Tổng giám đốc</w:t>
      </w:r>
      <w:bookmarkEnd w:id="21"/>
    </w:p>
    <w:p w:rsidR="00B22029" w:rsidRPr="00B22029" w:rsidRDefault="00B22029" w:rsidP="00B22029">
      <w:pPr>
        <w:rPr>
          <w:rFonts w:cs="Times New Roman"/>
          <w:szCs w:val="28"/>
        </w:rPr>
      </w:pPr>
      <w:r w:rsidRPr="00B22029">
        <w:rPr>
          <w:rFonts w:cs="Times New Roman"/>
          <w:szCs w:val="28"/>
        </w:rPr>
        <w:t>1. Có đủ năng lực hành vi dân sự và không thuộc đối tượng không được quản lý doanh nghiệp theo quy định tại khoản 2 Điều 18 của Luật này.</w:t>
      </w:r>
    </w:p>
    <w:p w:rsidR="00B22029" w:rsidRPr="00B22029" w:rsidRDefault="00B22029" w:rsidP="00B22029">
      <w:pPr>
        <w:rPr>
          <w:rFonts w:cs="Times New Roman"/>
          <w:szCs w:val="28"/>
        </w:rPr>
      </w:pPr>
      <w:r w:rsidRPr="00B22029">
        <w:rPr>
          <w:rFonts w:cs="Times New Roman"/>
          <w:szCs w:val="28"/>
        </w:rPr>
        <w:t>2. Có trình độ chuyên môn, kinh nghiệm trong quản trị kinh doanh của công ty, nếu Điều lệ công ty không có quy định khác.</w:t>
      </w:r>
    </w:p>
    <w:p w:rsidR="00B22029" w:rsidRPr="00B22029" w:rsidRDefault="00B22029" w:rsidP="00B22029">
      <w:pPr>
        <w:rPr>
          <w:rFonts w:cs="Times New Roman"/>
          <w:szCs w:val="28"/>
        </w:rPr>
      </w:pPr>
      <w:r w:rsidRPr="00B22029">
        <w:rPr>
          <w:rFonts w:cs="Times New Roman"/>
          <w:szCs w:val="28"/>
        </w:rPr>
        <w:t xml:space="preserve">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w:t>
      </w:r>
      <w:r w:rsidRPr="00B22029">
        <w:rPr>
          <w:rFonts w:cs="Times New Roman"/>
          <w:szCs w:val="28"/>
        </w:rPr>
        <w:lastRenderedPageBreak/>
        <w:t>rể, em rể, chị dâu, em dâu của người quản lý công ty mẹ và người đại diện phần vốn nhà nước tại công ty đó.</w:t>
      </w:r>
    </w:p>
    <w:p w:rsidR="00B22029" w:rsidRPr="00B22029" w:rsidRDefault="00B22029" w:rsidP="00B22029">
      <w:pPr>
        <w:rPr>
          <w:rFonts w:cs="Times New Roman"/>
          <w:szCs w:val="28"/>
        </w:rPr>
      </w:pPr>
      <w:bookmarkStart w:id="22" w:name="dieu_66"/>
      <w:r w:rsidRPr="00B22029">
        <w:rPr>
          <w:rFonts w:cs="Times New Roman"/>
          <w:szCs w:val="28"/>
        </w:rPr>
        <w:t>Điều 66. Thù lao, tiền lương và thưởng của Chủ tịch Hội đồng thành viên, Giám đốc, Tổng giám đốc và người quản lý khác</w:t>
      </w:r>
      <w:bookmarkEnd w:id="22"/>
    </w:p>
    <w:p w:rsidR="00B22029" w:rsidRPr="00B22029" w:rsidRDefault="00B22029" w:rsidP="00B22029">
      <w:pPr>
        <w:rPr>
          <w:rFonts w:cs="Times New Roman"/>
          <w:szCs w:val="28"/>
        </w:rPr>
      </w:pPr>
      <w:r w:rsidRPr="00B22029">
        <w:rPr>
          <w:rFonts w:cs="Times New Roman"/>
          <w:szCs w:val="28"/>
        </w:rPr>
        <w:t>1. Công ty trả thù lao, tiền lương và thưởng cho Chủ tịch Hội đồng thành viên, Giám đốc hoặc Tổng giám đốc và người quản lý khác theo kết quả và hiệu quả kinh doanh.</w:t>
      </w:r>
    </w:p>
    <w:p w:rsidR="00B22029" w:rsidRPr="00B22029" w:rsidRDefault="00B22029" w:rsidP="00B22029">
      <w:pPr>
        <w:rPr>
          <w:rFonts w:cs="Times New Roman"/>
          <w:szCs w:val="28"/>
        </w:rPr>
      </w:pPr>
      <w:r w:rsidRPr="00B22029">
        <w:rPr>
          <w:rFonts w:cs="Times New Roman"/>
          <w:szCs w:val="28"/>
        </w:rPr>
        <w:t>2. Thù lao, tiền lương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rsidR="00B22029" w:rsidRPr="00B22029" w:rsidRDefault="00B22029" w:rsidP="00B22029">
      <w:pPr>
        <w:rPr>
          <w:rFonts w:cs="Times New Roman"/>
          <w:szCs w:val="28"/>
        </w:rPr>
      </w:pPr>
      <w:bookmarkStart w:id="23" w:name="dieu_67"/>
      <w:r w:rsidRPr="00B22029">
        <w:rPr>
          <w:rFonts w:cs="Times New Roman"/>
          <w:szCs w:val="28"/>
        </w:rPr>
        <w:t>Điều 67. Hợp đồng, giao dịch phải được Hội đồng thành viên chấp thuận</w:t>
      </w:r>
      <w:bookmarkEnd w:id="23"/>
    </w:p>
    <w:p w:rsidR="00B22029" w:rsidRPr="00B22029" w:rsidRDefault="00B22029" w:rsidP="00B22029">
      <w:pPr>
        <w:rPr>
          <w:rFonts w:cs="Times New Roman"/>
          <w:szCs w:val="28"/>
        </w:rPr>
      </w:pPr>
      <w:r w:rsidRPr="00B22029">
        <w:rPr>
          <w:rFonts w:cs="Times New Roman"/>
          <w:szCs w:val="28"/>
        </w:rPr>
        <w:t>1. Hợp đồng, giao dịch giữa công ty với các đối tượng sau đây phải được Hội đồng thành viên chấp thuận:</w:t>
      </w:r>
    </w:p>
    <w:p w:rsidR="00B22029" w:rsidRPr="00B22029" w:rsidRDefault="00B22029" w:rsidP="00B22029">
      <w:pPr>
        <w:rPr>
          <w:rFonts w:cs="Times New Roman"/>
          <w:szCs w:val="28"/>
        </w:rPr>
      </w:pPr>
      <w:r w:rsidRPr="00B22029">
        <w:rPr>
          <w:rFonts w:cs="Times New Roman"/>
          <w:szCs w:val="28"/>
        </w:rPr>
        <w:t>a) Thành viên, người đại diện theo ủy quyền của thành viên, Giám đốc hoặc Tổng giám đốc, người đại diện theo pháp luật của công ty;</w:t>
      </w:r>
    </w:p>
    <w:p w:rsidR="00B22029" w:rsidRPr="00B22029" w:rsidRDefault="00B22029" w:rsidP="00B22029">
      <w:pPr>
        <w:rPr>
          <w:rFonts w:cs="Times New Roman"/>
          <w:szCs w:val="28"/>
        </w:rPr>
      </w:pPr>
      <w:r w:rsidRPr="00B22029">
        <w:rPr>
          <w:rFonts w:cs="Times New Roman"/>
          <w:szCs w:val="28"/>
        </w:rPr>
        <w:t>b) Người có liên quan của những người quy định tại điểm a khoản này;</w:t>
      </w:r>
    </w:p>
    <w:p w:rsidR="00B22029" w:rsidRPr="00B22029" w:rsidRDefault="00B22029" w:rsidP="00B22029">
      <w:pPr>
        <w:rPr>
          <w:rFonts w:cs="Times New Roman"/>
          <w:szCs w:val="28"/>
        </w:rPr>
      </w:pPr>
      <w:r w:rsidRPr="00B22029">
        <w:rPr>
          <w:rFonts w:cs="Times New Roman"/>
          <w:szCs w:val="28"/>
        </w:rPr>
        <w:t>c) Người quản lý công ty mẹ, người có thẩm quyền bổ nhiệm người quản lý công ty mẹ;</w:t>
      </w:r>
    </w:p>
    <w:p w:rsidR="00B22029" w:rsidRPr="00B22029" w:rsidRDefault="00B22029" w:rsidP="00B22029">
      <w:pPr>
        <w:rPr>
          <w:rFonts w:cs="Times New Roman"/>
          <w:szCs w:val="28"/>
        </w:rPr>
      </w:pPr>
      <w:r w:rsidRPr="00B22029">
        <w:rPr>
          <w:rFonts w:cs="Times New Roman"/>
          <w:szCs w:val="28"/>
        </w:rPr>
        <w:t>d) Người có liên quan của người quy định tại điểm c khoản này.</w:t>
      </w:r>
    </w:p>
    <w:p w:rsidR="00B22029" w:rsidRPr="00B22029" w:rsidRDefault="00B22029" w:rsidP="00B22029">
      <w:pPr>
        <w:rPr>
          <w:rFonts w:cs="Times New Roman"/>
          <w:szCs w:val="28"/>
        </w:rPr>
      </w:pPr>
      <w:r w:rsidRPr="00B22029">
        <w:rPr>
          <w:rFonts w:cs="Times New Roman"/>
          <w:szCs w:val="28"/>
        </w:rPr>
        <w:t>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rsidR="00B22029" w:rsidRPr="00B22029" w:rsidRDefault="00B22029" w:rsidP="00B22029">
      <w:pPr>
        <w:rPr>
          <w:rFonts w:cs="Times New Roman"/>
          <w:szCs w:val="28"/>
        </w:rPr>
      </w:pPr>
      <w:r w:rsidRPr="00B22029">
        <w:rPr>
          <w:rFonts w:cs="Times New Roman"/>
          <w:szCs w:val="28"/>
        </w:rPr>
        <w:t xml:space="preserve">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w:t>
      </w:r>
      <w:r w:rsidRPr="00B22029">
        <w:rPr>
          <w:rFonts w:cs="Times New Roman"/>
          <w:szCs w:val="28"/>
        </w:rPr>
        <w:lastRenderedPageBreak/>
        <w:t>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B22029" w:rsidRPr="00B22029" w:rsidRDefault="00B22029" w:rsidP="00B22029">
      <w:pPr>
        <w:rPr>
          <w:rFonts w:cs="Times New Roman"/>
          <w:szCs w:val="28"/>
        </w:rPr>
      </w:pPr>
      <w:bookmarkStart w:id="24" w:name="dieu_68"/>
      <w:r w:rsidRPr="00B22029">
        <w:rPr>
          <w:rFonts w:cs="Times New Roman"/>
          <w:szCs w:val="28"/>
        </w:rPr>
        <w:t>Điều 68. Thay đổi vốn điều lệ</w:t>
      </w:r>
      <w:bookmarkEnd w:id="24"/>
    </w:p>
    <w:p w:rsidR="00B22029" w:rsidRPr="00B22029" w:rsidRDefault="00B22029" w:rsidP="00B22029">
      <w:pPr>
        <w:rPr>
          <w:rFonts w:cs="Times New Roman"/>
          <w:szCs w:val="28"/>
        </w:rPr>
      </w:pPr>
      <w:r w:rsidRPr="00B22029">
        <w:rPr>
          <w:rFonts w:cs="Times New Roman"/>
          <w:szCs w:val="28"/>
        </w:rPr>
        <w:t>1. Công ty có thể tăng vốn điều lệ trong các trường hợp sau đây:</w:t>
      </w:r>
    </w:p>
    <w:p w:rsidR="00B22029" w:rsidRPr="00B22029" w:rsidRDefault="00B22029" w:rsidP="00B22029">
      <w:pPr>
        <w:rPr>
          <w:rFonts w:cs="Times New Roman"/>
          <w:szCs w:val="28"/>
        </w:rPr>
      </w:pPr>
      <w:r w:rsidRPr="00B22029">
        <w:rPr>
          <w:rFonts w:cs="Times New Roman"/>
          <w:szCs w:val="28"/>
        </w:rPr>
        <w:t>a) Tăng vốn góp của thành viên;</w:t>
      </w:r>
    </w:p>
    <w:p w:rsidR="00B22029" w:rsidRPr="00B22029" w:rsidRDefault="00B22029" w:rsidP="00B22029">
      <w:pPr>
        <w:rPr>
          <w:rFonts w:cs="Times New Roman"/>
          <w:szCs w:val="28"/>
        </w:rPr>
      </w:pPr>
      <w:r w:rsidRPr="00B22029">
        <w:rPr>
          <w:rFonts w:cs="Times New Roman"/>
          <w:szCs w:val="28"/>
        </w:rPr>
        <w:t>b) Tiếp nhận vốn góp của thành viên mới.</w:t>
      </w:r>
    </w:p>
    <w:p w:rsidR="00B22029" w:rsidRPr="00B22029" w:rsidRDefault="00B22029" w:rsidP="00B22029">
      <w:pPr>
        <w:rPr>
          <w:rFonts w:cs="Times New Roman"/>
          <w:szCs w:val="28"/>
        </w:rPr>
      </w:pPr>
      <w:r w:rsidRPr="00B22029">
        <w:rPr>
          <w:rFonts w:cs="Times New Roman"/>
          <w:szCs w:val="28"/>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B22029" w:rsidRPr="00B22029" w:rsidRDefault="00B22029" w:rsidP="00B22029">
      <w:pPr>
        <w:rPr>
          <w:rFonts w:cs="Times New Roman"/>
          <w:szCs w:val="28"/>
        </w:rPr>
      </w:pPr>
      <w:r w:rsidRPr="00B22029">
        <w:rPr>
          <w:rFonts w:cs="Times New Roman"/>
          <w:szCs w:val="28"/>
        </w:rPr>
        <w:t>3. Công ty có thể giảm vốn điều lệ bằng các hình thức sau đây:</w:t>
      </w:r>
    </w:p>
    <w:p w:rsidR="00B22029" w:rsidRPr="00B22029" w:rsidRDefault="00B22029" w:rsidP="00B22029">
      <w:pPr>
        <w:rPr>
          <w:rFonts w:cs="Times New Roman"/>
          <w:szCs w:val="28"/>
        </w:rPr>
      </w:pPr>
      <w:r w:rsidRPr="00B22029">
        <w:rPr>
          <w:rFonts w:cs="Times New Roman"/>
          <w:szCs w:val="28"/>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B22029" w:rsidRPr="00B22029" w:rsidRDefault="00B22029" w:rsidP="00B22029">
      <w:pPr>
        <w:rPr>
          <w:rFonts w:cs="Times New Roman"/>
          <w:szCs w:val="28"/>
        </w:rPr>
      </w:pPr>
      <w:r w:rsidRPr="00B22029">
        <w:rPr>
          <w:rFonts w:cs="Times New Roman"/>
          <w:szCs w:val="28"/>
        </w:rPr>
        <w:t>b) Công ty mua lại phần vốn góp của thành viên theo quy định tại Điều 52 của Luật này;</w:t>
      </w:r>
    </w:p>
    <w:p w:rsidR="00B22029" w:rsidRPr="00B22029" w:rsidRDefault="00B22029" w:rsidP="00B22029">
      <w:pPr>
        <w:rPr>
          <w:rFonts w:cs="Times New Roman"/>
          <w:szCs w:val="28"/>
        </w:rPr>
      </w:pPr>
      <w:r w:rsidRPr="00B22029">
        <w:rPr>
          <w:rFonts w:cs="Times New Roman"/>
          <w:szCs w:val="28"/>
        </w:rPr>
        <w:t>c) Vốn điều lệ không được các thành viên thanh toán đầy đủ và đúng hạn theo quy định tại Điều 48 của Luật này.</w:t>
      </w:r>
    </w:p>
    <w:p w:rsidR="00B22029" w:rsidRPr="00B22029" w:rsidRDefault="00B22029" w:rsidP="00B22029">
      <w:pPr>
        <w:rPr>
          <w:rFonts w:cs="Times New Roman"/>
          <w:szCs w:val="28"/>
        </w:rPr>
      </w:pPr>
      <w:r w:rsidRPr="00B22029">
        <w:rPr>
          <w:rFonts w:cs="Times New Roman"/>
          <w:szCs w:val="28"/>
        </w:rPr>
        <w:t>4. Trong thời hạn 10 ngày, kể từ ngày hoàn thành việc tăng hoặc giảm vốn điều lệ, công ty phải thông báo bằng văn bản đến Cơ quan đăng ký kinh doanh. Thông báo phải có các nội dung chủ yếu sau đây:</w:t>
      </w:r>
    </w:p>
    <w:p w:rsidR="00B22029" w:rsidRPr="00B22029" w:rsidRDefault="00B22029" w:rsidP="00B22029">
      <w:pPr>
        <w:rPr>
          <w:rFonts w:cs="Times New Roman"/>
          <w:szCs w:val="28"/>
        </w:rPr>
      </w:pPr>
      <w:r w:rsidRPr="00B22029">
        <w:rPr>
          <w:rFonts w:cs="Times New Roman"/>
          <w:szCs w:val="28"/>
        </w:rPr>
        <w:t>a) Tên, địa chỉ trụ sở chính, mã số doanh nghiệp;</w:t>
      </w:r>
    </w:p>
    <w:p w:rsidR="00B22029" w:rsidRPr="00B22029" w:rsidRDefault="00B22029" w:rsidP="00B22029">
      <w:pPr>
        <w:rPr>
          <w:rFonts w:cs="Times New Roman"/>
          <w:szCs w:val="28"/>
        </w:rPr>
      </w:pPr>
      <w:r w:rsidRPr="00B22029">
        <w:rPr>
          <w:rFonts w:cs="Times New Roman"/>
          <w:szCs w:val="28"/>
        </w:rPr>
        <w:t>b) Vốn điều lệ; số vốn dự định tăng hoặc giảm;</w:t>
      </w:r>
    </w:p>
    <w:p w:rsidR="00B22029" w:rsidRPr="00B22029" w:rsidRDefault="00B22029" w:rsidP="00B22029">
      <w:pPr>
        <w:rPr>
          <w:rFonts w:cs="Times New Roman"/>
          <w:szCs w:val="28"/>
        </w:rPr>
      </w:pPr>
      <w:r w:rsidRPr="00B22029">
        <w:rPr>
          <w:rFonts w:cs="Times New Roman"/>
          <w:szCs w:val="28"/>
        </w:rPr>
        <w:t>c) Thời điểm, lý do và hình thức tăng hoặc giảm vốn;</w:t>
      </w:r>
    </w:p>
    <w:p w:rsidR="00B22029" w:rsidRPr="00B22029" w:rsidRDefault="00B22029" w:rsidP="00B22029">
      <w:pPr>
        <w:rPr>
          <w:rFonts w:cs="Times New Roman"/>
          <w:szCs w:val="28"/>
        </w:rPr>
      </w:pPr>
      <w:r w:rsidRPr="00B22029">
        <w:rPr>
          <w:rFonts w:cs="Times New Roman"/>
          <w:szCs w:val="28"/>
        </w:rPr>
        <w:lastRenderedPageBreak/>
        <w:t>d) Họ, tên, chữ ký của người đại diện theo pháp luật của doanh nghiệp.</w:t>
      </w:r>
    </w:p>
    <w:p w:rsidR="00B22029" w:rsidRPr="00B22029" w:rsidRDefault="00B22029" w:rsidP="00B22029">
      <w:pPr>
        <w:rPr>
          <w:rFonts w:cs="Times New Roman"/>
          <w:szCs w:val="28"/>
        </w:rPr>
      </w:pPr>
      <w:r w:rsidRPr="00B22029">
        <w:rPr>
          <w:rFonts w:cs="Times New Roman"/>
          <w:szCs w:val="28"/>
        </w:rPr>
        <w:t>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trong thời hạn 03 ngày làm việc, kể từ ngày nhận được thông báo.</w:t>
      </w:r>
    </w:p>
    <w:p w:rsidR="00B22029" w:rsidRPr="00B22029" w:rsidRDefault="00B22029" w:rsidP="00B22029">
      <w:pPr>
        <w:rPr>
          <w:rFonts w:cs="Times New Roman"/>
          <w:szCs w:val="28"/>
        </w:rPr>
      </w:pPr>
      <w:bookmarkStart w:id="25" w:name="dieu_69"/>
      <w:r w:rsidRPr="00B22029">
        <w:rPr>
          <w:rFonts w:cs="Times New Roman"/>
          <w:szCs w:val="28"/>
        </w:rPr>
        <w:t>Điều 69. Điều kiện để chia lợi nhuận</w:t>
      </w:r>
      <w:bookmarkEnd w:id="25"/>
    </w:p>
    <w:p w:rsidR="00B22029" w:rsidRPr="00B22029" w:rsidRDefault="00B22029" w:rsidP="00B22029">
      <w:pPr>
        <w:rPr>
          <w:rFonts w:cs="Times New Roman"/>
          <w:szCs w:val="28"/>
        </w:rPr>
      </w:pPr>
      <w:r w:rsidRPr="00B22029">
        <w:rPr>
          <w:rFonts w:cs="Times New Roman"/>
          <w:szCs w:val="28"/>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B22029" w:rsidRPr="00B22029" w:rsidRDefault="00B22029" w:rsidP="00B22029">
      <w:pPr>
        <w:rPr>
          <w:rFonts w:cs="Times New Roman"/>
          <w:szCs w:val="28"/>
        </w:rPr>
      </w:pPr>
      <w:bookmarkStart w:id="26" w:name="dieu_70"/>
      <w:r w:rsidRPr="00B22029">
        <w:rPr>
          <w:rFonts w:cs="Times New Roman"/>
          <w:szCs w:val="28"/>
        </w:rPr>
        <w:t>Điều 70. Thu hồi phần vốn góp đã hoàn trả hoặc lợi nhuận đã chia</w:t>
      </w:r>
      <w:bookmarkEnd w:id="26"/>
    </w:p>
    <w:p w:rsidR="00B22029" w:rsidRPr="00B22029" w:rsidRDefault="00B22029" w:rsidP="00B22029">
      <w:pPr>
        <w:rPr>
          <w:rFonts w:cs="Times New Roman"/>
          <w:szCs w:val="28"/>
        </w:rPr>
      </w:pPr>
      <w:r w:rsidRPr="00B22029">
        <w:rPr>
          <w:rFonts w:cs="Times New Roman"/>
          <w:szCs w:val="28"/>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B22029" w:rsidRPr="00B22029" w:rsidRDefault="00B22029" w:rsidP="00B22029">
      <w:pPr>
        <w:rPr>
          <w:rFonts w:cs="Times New Roman"/>
          <w:szCs w:val="28"/>
        </w:rPr>
      </w:pPr>
      <w:bookmarkStart w:id="27" w:name="dieu_71"/>
      <w:r w:rsidRPr="00B22029">
        <w:rPr>
          <w:rFonts w:cs="Times New Roman"/>
          <w:szCs w:val="28"/>
        </w:rPr>
        <w:t>Điều 71. Trách nhiệm của Chủ tịch Hội đồng thành viên, Giám đốc, Tổng giám đốc, người đại diện theo pháp luật, Kiểm soát viên và người quản lý khác</w:t>
      </w:r>
      <w:bookmarkEnd w:id="27"/>
    </w:p>
    <w:p w:rsidR="00B22029" w:rsidRPr="00B22029" w:rsidRDefault="00B22029" w:rsidP="00B22029">
      <w:pPr>
        <w:rPr>
          <w:rFonts w:cs="Times New Roman"/>
          <w:szCs w:val="28"/>
        </w:rPr>
      </w:pPr>
      <w:r w:rsidRPr="00B22029">
        <w:rPr>
          <w:rFonts w:cs="Times New Roman"/>
          <w:szCs w:val="28"/>
        </w:rPr>
        <w:t>1. Chủ tịch Hội đồng thành viên, Giám đốc hoặc Tổng giám đốc, người đại diện theo pháp luật, Kiểm soát viên và người quản lý khác của công ty có trách nhiệm sau đây:</w:t>
      </w:r>
    </w:p>
    <w:p w:rsidR="00B22029" w:rsidRPr="00B22029" w:rsidRDefault="00B22029" w:rsidP="00B22029">
      <w:pPr>
        <w:rPr>
          <w:rFonts w:cs="Times New Roman"/>
          <w:szCs w:val="28"/>
        </w:rPr>
      </w:pPr>
      <w:r w:rsidRPr="00B22029">
        <w:rPr>
          <w:rFonts w:cs="Times New Roman"/>
          <w:szCs w:val="28"/>
        </w:rPr>
        <w:t>a) Thực hiện các quyền và nghĩa vụ được giao một cách trung thực, cẩn trọng, tốt nhất nhằm bảo đảm lợi ích hợp pháp tối đa của công ty;</w:t>
      </w:r>
    </w:p>
    <w:p w:rsidR="00B22029" w:rsidRPr="00B22029" w:rsidRDefault="00B22029" w:rsidP="00B22029">
      <w:pPr>
        <w:rPr>
          <w:rFonts w:cs="Times New Roman"/>
          <w:szCs w:val="28"/>
        </w:rPr>
      </w:pPr>
      <w:r w:rsidRPr="00B22029">
        <w:rPr>
          <w:rFonts w:cs="Times New Roman"/>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B22029" w:rsidRPr="00B22029" w:rsidRDefault="00B22029" w:rsidP="00B22029">
      <w:pPr>
        <w:rPr>
          <w:rFonts w:cs="Times New Roman"/>
          <w:szCs w:val="28"/>
        </w:rPr>
      </w:pPr>
      <w:r w:rsidRPr="00B22029">
        <w:rPr>
          <w:rFonts w:cs="Times New Roman"/>
          <w:szCs w:val="28"/>
        </w:rPr>
        <w:t>c) Thông báo kịp thời, đầy đủ, chính xác cho công ty về doanh nghiệp mà họ và người có liên quan của họ làm chủ sở hữu hoặc có cổ phần, phần vốn góp chi phối;</w:t>
      </w:r>
    </w:p>
    <w:p w:rsidR="00B22029" w:rsidRPr="00B22029" w:rsidRDefault="00B22029" w:rsidP="00B22029">
      <w:pPr>
        <w:rPr>
          <w:rFonts w:cs="Times New Roman"/>
          <w:szCs w:val="28"/>
        </w:rPr>
      </w:pPr>
      <w:r w:rsidRPr="00B22029">
        <w:rPr>
          <w:rFonts w:cs="Times New Roman"/>
          <w:szCs w:val="28"/>
        </w:rPr>
        <w:t>d) Quyền và nghĩa vụ khác theo quy định của pháp luật và Điều lệ công ty.</w:t>
      </w:r>
    </w:p>
    <w:p w:rsidR="00B22029" w:rsidRPr="00B22029" w:rsidRDefault="00B22029" w:rsidP="00B22029">
      <w:pPr>
        <w:rPr>
          <w:rFonts w:cs="Times New Roman"/>
          <w:szCs w:val="28"/>
        </w:rPr>
      </w:pPr>
      <w:r w:rsidRPr="00B22029">
        <w:rPr>
          <w:rFonts w:cs="Times New Roman"/>
          <w:szCs w:val="28"/>
        </w:rPr>
        <w:lastRenderedPageBreak/>
        <w:t>2. Giám đốc hoặc Tổng giám đốc không được tăng lương, trả thưởng khi công ty không có khả năng thanh toán đủ các khoản nợ đến hạn.</w:t>
      </w:r>
    </w:p>
    <w:p w:rsidR="00B22029" w:rsidRPr="00B22029" w:rsidRDefault="00B22029" w:rsidP="00B22029">
      <w:pPr>
        <w:rPr>
          <w:rFonts w:cs="Times New Roman"/>
          <w:szCs w:val="28"/>
        </w:rPr>
      </w:pPr>
      <w:r w:rsidRPr="00B22029">
        <w:rPr>
          <w:rFonts w:cs="Times New Roman"/>
          <w:szCs w:val="28"/>
        </w:rPr>
        <w:t>3. Văn bản thông báo người có liên quan theo điểm c khoản 1 Điều này bao gồm nội dung sau đây:</w:t>
      </w:r>
    </w:p>
    <w:p w:rsidR="00B22029" w:rsidRPr="00B22029" w:rsidRDefault="00B22029" w:rsidP="00B22029">
      <w:pPr>
        <w:rPr>
          <w:rFonts w:cs="Times New Roman"/>
          <w:szCs w:val="28"/>
        </w:rPr>
      </w:pPr>
      <w:r w:rsidRPr="00B22029">
        <w:rPr>
          <w:rFonts w:cs="Times New Roman"/>
          <w:szCs w:val="28"/>
        </w:rPr>
        <w:t>a) Tên, mã số doanh nghiệp, địa chỉ trụ sở chính, của doanh nghiệp mà họ có sở hữu phần vốn góp hoặc cổ phần; tỷ lệ và thời điểm sở hữu phần vốn góp hoặc cổ phần đó;</w:t>
      </w:r>
    </w:p>
    <w:p w:rsidR="00B22029" w:rsidRPr="00B22029" w:rsidRDefault="00B22029" w:rsidP="00B22029">
      <w:pPr>
        <w:rPr>
          <w:rFonts w:cs="Times New Roman"/>
          <w:szCs w:val="28"/>
        </w:rPr>
      </w:pPr>
      <w:r w:rsidRPr="00B22029">
        <w:rPr>
          <w:rFonts w:cs="Times New Roman"/>
          <w:szCs w:val="28"/>
        </w:rPr>
        <w:t>b) Tên, mã số doanh nghiệp địa chỉ trụ sở chính, của doanh nghiệp mà những người có liên quan của họ cùng sở hữu hoặc sở hữu riêng cổ phần hoặc phần vốn góp trên 10% vốn điều lệ.</w:t>
      </w:r>
    </w:p>
    <w:p w:rsidR="00B22029" w:rsidRPr="00B22029" w:rsidRDefault="00B22029" w:rsidP="00B22029">
      <w:pPr>
        <w:rPr>
          <w:rFonts w:cs="Times New Roman"/>
          <w:szCs w:val="28"/>
        </w:rPr>
      </w:pPr>
      <w:r w:rsidRPr="00B22029">
        <w:rPr>
          <w:rFonts w:cs="Times New Roman"/>
          <w:szCs w:val="28"/>
        </w:rPr>
        <w:t>4. Việc kê khai quy định tại khoản 1 và khoản 3 Điều này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trong giờ làm việc theo trình tự, thủ tục quy định tại Điều lệ công ty.</w:t>
      </w:r>
    </w:p>
    <w:p w:rsidR="00B22029" w:rsidRPr="00B22029" w:rsidRDefault="00B22029" w:rsidP="00B22029">
      <w:pPr>
        <w:rPr>
          <w:rFonts w:cs="Times New Roman"/>
          <w:szCs w:val="28"/>
        </w:rPr>
      </w:pPr>
      <w:bookmarkStart w:id="28" w:name="dieu_72"/>
      <w:r w:rsidRPr="00B22029">
        <w:rPr>
          <w:rFonts w:cs="Times New Roman"/>
          <w:szCs w:val="28"/>
        </w:rPr>
        <w:t>Điều 72. Khởi kiện người quản lý</w:t>
      </w:r>
      <w:bookmarkEnd w:id="28"/>
    </w:p>
    <w:p w:rsidR="00B22029" w:rsidRPr="00B22029" w:rsidRDefault="00B22029" w:rsidP="00B22029">
      <w:pPr>
        <w:rPr>
          <w:rFonts w:cs="Times New Roman"/>
          <w:szCs w:val="28"/>
        </w:rPr>
      </w:pPr>
      <w:r w:rsidRPr="00B22029">
        <w:rPr>
          <w:rFonts w:cs="Times New Roman"/>
          <w:szCs w:val="28"/>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B22029" w:rsidRPr="00B22029" w:rsidRDefault="00B22029" w:rsidP="00B22029">
      <w:pPr>
        <w:rPr>
          <w:rFonts w:cs="Times New Roman"/>
          <w:szCs w:val="28"/>
        </w:rPr>
      </w:pPr>
      <w:r w:rsidRPr="00B22029">
        <w:rPr>
          <w:rFonts w:cs="Times New Roman"/>
          <w:szCs w:val="28"/>
        </w:rPr>
        <w:t>a) Vi phạm quy định tại Điều 71 của Luật này;</w:t>
      </w:r>
    </w:p>
    <w:p w:rsidR="00B22029" w:rsidRPr="00B22029" w:rsidRDefault="00B22029" w:rsidP="00B22029">
      <w:pPr>
        <w:rPr>
          <w:rFonts w:cs="Times New Roman"/>
          <w:szCs w:val="28"/>
        </w:rPr>
      </w:pPr>
      <w:r w:rsidRPr="00B22029">
        <w:rPr>
          <w:rFonts w:cs="Times New Roman"/>
          <w:szCs w:val="28"/>
        </w:rPr>
        <w:t>b) Không thực hiện đúng và đầy đủ hoặc thực hiện trái với quy định của pháp luật hoặc Điều lệ công ty về các quyền và nghĩa vụ được giao; không thực hiện, thực hiện không đầy đủ, không kịp thời nghị quyết của Hội đồng thành viên;</w:t>
      </w:r>
    </w:p>
    <w:p w:rsidR="00B22029" w:rsidRPr="00B22029" w:rsidRDefault="00B22029" w:rsidP="00B22029">
      <w:pPr>
        <w:rPr>
          <w:rFonts w:cs="Times New Roman"/>
          <w:szCs w:val="28"/>
        </w:rPr>
      </w:pPr>
      <w:r w:rsidRPr="00B22029">
        <w:rPr>
          <w:rFonts w:cs="Times New Roman"/>
          <w:szCs w:val="28"/>
        </w:rPr>
        <w:t>c) Trường hợp khác theo quy định của pháp luật và Điều lệ công ty.</w:t>
      </w:r>
    </w:p>
    <w:p w:rsidR="00B22029" w:rsidRPr="00B22029" w:rsidRDefault="00B22029" w:rsidP="00B22029">
      <w:pPr>
        <w:rPr>
          <w:rFonts w:cs="Times New Roman"/>
          <w:szCs w:val="28"/>
        </w:rPr>
      </w:pPr>
      <w:r w:rsidRPr="00B22029">
        <w:rPr>
          <w:rFonts w:cs="Times New Roman"/>
          <w:szCs w:val="28"/>
        </w:rPr>
        <w:t>2. Trình tự, thủ tục khởi kiện thực hiện tương ứng theo quy định của pháp luật về tố tụng dân sự.</w:t>
      </w:r>
    </w:p>
    <w:p w:rsidR="00B22029" w:rsidRPr="00B22029" w:rsidRDefault="00B22029" w:rsidP="00B22029">
      <w:pPr>
        <w:rPr>
          <w:rFonts w:cs="Times New Roman"/>
          <w:szCs w:val="28"/>
        </w:rPr>
      </w:pPr>
      <w:r w:rsidRPr="00B22029">
        <w:rPr>
          <w:rFonts w:cs="Times New Roman"/>
          <w:szCs w:val="28"/>
        </w:rPr>
        <w:lastRenderedPageBreak/>
        <w:t>3. Chi phí khởi kiện trong trường hợp thành viên khởi kiện nhân danh công ty được tính vào chi phí của công ty, trừ trường hợp thành viên khởi kiện bị bác yêu cầu khởi kiện.</w:t>
      </w:r>
    </w:p>
    <w:p w:rsidR="00B22029" w:rsidRPr="00B22029" w:rsidRDefault="00B22029" w:rsidP="00B22029">
      <w:pPr>
        <w:rPr>
          <w:rFonts w:cs="Times New Roman"/>
          <w:b/>
          <w:szCs w:val="28"/>
        </w:rPr>
      </w:pPr>
      <w:bookmarkStart w:id="29" w:name="muc_2"/>
      <w:r w:rsidRPr="00B22029">
        <w:rPr>
          <w:rFonts w:cs="Times New Roman"/>
          <w:b/>
          <w:szCs w:val="28"/>
        </w:rPr>
        <w:t>Mục 2: CÔNG TY TRÁCH NHIỆM HỮU HẠN MỘT THÀNH VIÊN</w:t>
      </w:r>
      <w:bookmarkEnd w:id="29"/>
    </w:p>
    <w:p w:rsidR="00B22029" w:rsidRPr="00B22029" w:rsidRDefault="00B22029" w:rsidP="00B22029">
      <w:pPr>
        <w:rPr>
          <w:rFonts w:cs="Times New Roman"/>
          <w:szCs w:val="28"/>
        </w:rPr>
      </w:pPr>
      <w:bookmarkStart w:id="30" w:name="dieu_73"/>
      <w:r w:rsidRPr="00B22029">
        <w:rPr>
          <w:rFonts w:cs="Times New Roman"/>
          <w:szCs w:val="28"/>
        </w:rPr>
        <w:t>Điều 73. Công ty trách nhiệm hữu hạn một thành viên</w:t>
      </w:r>
      <w:bookmarkEnd w:id="30"/>
    </w:p>
    <w:p w:rsidR="00B22029" w:rsidRPr="00B22029" w:rsidRDefault="00B22029" w:rsidP="00B22029">
      <w:pPr>
        <w:rPr>
          <w:rFonts w:cs="Times New Roman"/>
          <w:szCs w:val="28"/>
        </w:rPr>
      </w:pPr>
      <w:r w:rsidRPr="00B22029">
        <w:rPr>
          <w:rFonts w:cs="Times New Roman"/>
          <w:szCs w:val="28"/>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B22029" w:rsidRPr="00B22029" w:rsidRDefault="00B22029" w:rsidP="00B22029">
      <w:pPr>
        <w:rPr>
          <w:rFonts w:cs="Times New Roman"/>
          <w:szCs w:val="28"/>
        </w:rPr>
      </w:pPr>
      <w:r w:rsidRPr="00B22029">
        <w:rPr>
          <w:rFonts w:cs="Times New Roman"/>
          <w:szCs w:val="28"/>
        </w:rPr>
        <w:t>2. Công ty trách nhiệm hữu hạn một thành viên có tư cách pháp nhân kể từ ngày được cấp Giấy chứng nhận đăng ký doanh nghiệp.</w:t>
      </w:r>
    </w:p>
    <w:p w:rsidR="00B22029" w:rsidRPr="00B22029" w:rsidRDefault="00B22029" w:rsidP="00B22029">
      <w:pPr>
        <w:rPr>
          <w:rFonts w:cs="Times New Roman"/>
          <w:szCs w:val="28"/>
        </w:rPr>
      </w:pPr>
      <w:r w:rsidRPr="00B22029">
        <w:rPr>
          <w:rFonts w:cs="Times New Roman"/>
          <w:szCs w:val="28"/>
        </w:rPr>
        <w:t>3. Công ty trách nhiệm hữu hạn một thành viên không được quyền phát hành cổ phần.</w:t>
      </w:r>
    </w:p>
    <w:p w:rsidR="00B22029" w:rsidRPr="00B22029" w:rsidRDefault="00B22029" w:rsidP="00B22029">
      <w:pPr>
        <w:rPr>
          <w:rFonts w:cs="Times New Roman"/>
          <w:szCs w:val="28"/>
        </w:rPr>
      </w:pPr>
      <w:bookmarkStart w:id="31" w:name="dieu_74"/>
      <w:r w:rsidRPr="00B22029">
        <w:rPr>
          <w:rFonts w:cs="Times New Roman"/>
          <w:szCs w:val="28"/>
        </w:rPr>
        <w:t>Điều 74. Thực hiện góp vốn thành lập công ty</w:t>
      </w:r>
      <w:bookmarkEnd w:id="31"/>
    </w:p>
    <w:p w:rsidR="00B22029" w:rsidRPr="00B22029" w:rsidRDefault="00B22029" w:rsidP="00B22029">
      <w:pPr>
        <w:rPr>
          <w:rFonts w:cs="Times New Roman"/>
          <w:szCs w:val="28"/>
        </w:rPr>
      </w:pPr>
      <w:r w:rsidRPr="00B22029">
        <w:rPr>
          <w:rFonts w:cs="Times New Roman"/>
          <w:szCs w:val="28"/>
        </w:rPr>
        <w:t>1. Vốn điều lệ của công ty trách nhiệm hữu hạn một thành viên tại thời điểm đăng ký doanh nghiệp là tổng giá trị tài sản do chủ sở hữu cam kết góp và ghi trong Điều lệ công ty.</w:t>
      </w:r>
    </w:p>
    <w:p w:rsidR="00B22029" w:rsidRPr="00B22029" w:rsidRDefault="00B22029" w:rsidP="00B22029">
      <w:pPr>
        <w:rPr>
          <w:rFonts w:cs="Times New Roman"/>
          <w:szCs w:val="28"/>
        </w:rPr>
      </w:pPr>
      <w:r w:rsidRPr="00B22029">
        <w:rPr>
          <w:rFonts w:cs="Times New Roman"/>
          <w:szCs w:val="28"/>
        </w:rPr>
        <w:t>2. Chủ sở hữu phải góp đủ và đúng loại tài sản như đã cam kết khi đăng ký thành lập doanh nghiệp trong thời hạn 90 ngày, kể từ ngày được cấp Giấy chứng nhận đăng ký doanh nghiệp.</w:t>
      </w:r>
    </w:p>
    <w:p w:rsidR="00B22029" w:rsidRPr="00B22029" w:rsidRDefault="00B22029" w:rsidP="00B22029">
      <w:pPr>
        <w:rPr>
          <w:rFonts w:cs="Times New Roman"/>
          <w:szCs w:val="28"/>
        </w:rPr>
      </w:pPr>
      <w:r w:rsidRPr="00B22029">
        <w:rPr>
          <w:rFonts w:cs="Times New Roman"/>
          <w:szCs w:val="28"/>
        </w:rPr>
        <w:t>3. Trường hợp không góp đủ vốn điều lệ trong thời hạn quy định tại khoản 2 Điều này,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trongthời gian trước khi công ty đăng ký thay đổi vốn điều lệ.</w:t>
      </w:r>
    </w:p>
    <w:p w:rsidR="00B22029" w:rsidRPr="00B22029" w:rsidRDefault="00B22029" w:rsidP="00B22029">
      <w:pPr>
        <w:rPr>
          <w:rFonts w:cs="Times New Roman"/>
          <w:szCs w:val="28"/>
        </w:rPr>
      </w:pPr>
      <w:r w:rsidRPr="00B22029">
        <w:rPr>
          <w:rFonts w:cs="Times New Roman"/>
          <w:szCs w:val="28"/>
        </w:rPr>
        <w:t>4. Chủ sở hữu chịu trách nhiệm bằng toàn bộ tài sản của mình đối với các nghĩa vụ tài chính của công ty, thiệt hại xảy ra do không góp, không góp đủ, không góp đúng hạn vốn điều lệ.</w:t>
      </w:r>
    </w:p>
    <w:p w:rsidR="00B22029" w:rsidRPr="00B22029" w:rsidRDefault="00B22029" w:rsidP="00B22029">
      <w:pPr>
        <w:rPr>
          <w:rFonts w:cs="Times New Roman"/>
          <w:szCs w:val="28"/>
        </w:rPr>
      </w:pPr>
      <w:bookmarkStart w:id="32" w:name="dieu_75"/>
      <w:r w:rsidRPr="00B22029">
        <w:rPr>
          <w:rFonts w:cs="Times New Roman"/>
          <w:szCs w:val="28"/>
        </w:rPr>
        <w:t>Điều 75. Quyền của chủ sở hữu công ty</w:t>
      </w:r>
      <w:bookmarkEnd w:id="32"/>
    </w:p>
    <w:p w:rsidR="00B22029" w:rsidRPr="00B22029" w:rsidRDefault="00B22029" w:rsidP="00B22029">
      <w:pPr>
        <w:rPr>
          <w:rFonts w:cs="Times New Roman"/>
          <w:szCs w:val="28"/>
        </w:rPr>
      </w:pPr>
      <w:r w:rsidRPr="00B22029">
        <w:rPr>
          <w:rFonts w:cs="Times New Roman"/>
          <w:szCs w:val="28"/>
        </w:rPr>
        <w:t>1. Chủ sở hữu công ty là tổ chức có các quyền sau đây:</w:t>
      </w:r>
    </w:p>
    <w:p w:rsidR="00B22029" w:rsidRPr="00B22029" w:rsidRDefault="00B22029" w:rsidP="00B22029">
      <w:pPr>
        <w:rPr>
          <w:rFonts w:cs="Times New Roman"/>
          <w:szCs w:val="28"/>
        </w:rPr>
      </w:pPr>
      <w:r w:rsidRPr="00B22029">
        <w:rPr>
          <w:rFonts w:cs="Times New Roman"/>
          <w:szCs w:val="28"/>
        </w:rPr>
        <w:lastRenderedPageBreak/>
        <w:t>a) Quyết định nội dung Điều lệ công ty, sửa đổi, bổ sung Điều lệ công ty;</w:t>
      </w:r>
    </w:p>
    <w:p w:rsidR="00B22029" w:rsidRPr="00B22029" w:rsidRDefault="00B22029" w:rsidP="00B22029">
      <w:pPr>
        <w:rPr>
          <w:rFonts w:cs="Times New Roman"/>
          <w:szCs w:val="28"/>
        </w:rPr>
      </w:pPr>
      <w:r w:rsidRPr="00B22029">
        <w:rPr>
          <w:rFonts w:cs="Times New Roman"/>
          <w:szCs w:val="28"/>
        </w:rPr>
        <w:t>b) Quyết định chiến lược phát triển và kế hoạch kinh doanh hằng năm của công ty;</w:t>
      </w:r>
    </w:p>
    <w:p w:rsidR="00B22029" w:rsidRPr="00B22029" w:rsidRDefault="00B22029" w:rsidP="00B22029">
      <w:pPr>
        <w:rPr>
          <w:rFonts w:cs="Times New Roman"/>
          <w:szCs w:val="28"/>
        </w:rPr>
      </w:pPr>
      <w:r w:rsidRPr="00B22029">
        <w:rPr>
          <w:rFonts w:cs="Times New Roman"/>
          <w:szCs w:val="28"/>
        </w:rPr>
        <w:t>c) Quyết định cơ cấu tổ chức quản lý công ty, bổ nhiệm, miễn nhiệm, bãi nhiệm người quản lý công ty;</w:t>
      </w:r>
    </w:p>
    <w:p w:rsidR="00B22029" w:rsidRPr="00B22029" w:rsidRDefault="00B22029" w:rsidP="00B22029">
      <w:pPr>
        <w:rPr>
          <w:rFonts w:cs="Times New Roman"/>
          <w:szCs w:val="28"/>
        </w:rPr>
      </w:pPr>
      <w:r w:rsidRPr="00B22029">
        <w:rPr>
          <w:rFonts w:cs="Times New Roman"/>
          <w:szCs w:val="28"/>
        </w:rPr>
        <w:t>d) Quyết định dự án đầu tư phát triển;</w:t>
      </w:r>
    </w:p>
    <w:p w:rsidR="00B22029" w:rsidRPr="00B22029" w:rsidRDefault="00B22029" w:rsidP="00B22029">
      <w:pPr>
        <w:rPr>
          <w:rFonts w:cs="Times New Roman"/>
          <w:szCs w:val="28"/>
        </w:rPr>
      </w:pPr>
      <w:r w:rsidRPr="00B22029">
        <w:rPr>
          <w:rFonts w:cs="Times New Roman"/>
          <w:szCs w:val="28"/>
        </w:rPr>
        <w:t>đ) Quyết định các giải pháp phát triển thị trường, tiếp thị và công nghệ;</w:t>
      </w:r>
    </w:p>
    <w:p w:rsidR="00B22029" w:rsidRPr="00B22029" w:rsidRDefault="00B22029" w:rsidP="00B22029">
      <w:pPr>
        <w:rPr>
          <w:rFonts w:cs="Times New Roman"/>
          <w:szCs w:val="28"/>
        </w:rPr>
      </w:pPr>
      <w:r w:rsidRPr="00B22029">
        <w:rPr>
          <w:rFonts w:cs="Times New Roman"/>
          <w:szCs w:val="28"/>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p>
    <w:p w:rsidR="00B22029" w:rsidRPr="00B22029" w:rsidRDefault="00B22029" w:rsidP="00B22029">
      <w:pPr>
        <w:rPr>
          <w:rFonts w:cs="Times New Roman"/>
          <w:szCs w:val="28"/>
        </w:rPr>
      </w:pPr>
      <w:r w:rsidRPr="00B22029">
        <w:rPr>
          <w:rFonts w:cs="Times New Roman"/>
          <w:szCs w:val="28"/>
        </w:rPr>
        <w:t>g) Quyết định bán tài sản có giá trị bằng hoặc lớn hơn 50% tổng giá trị tài sản được ghi trong báo cáo tài chính gần nhất của công ty hoặc một tỷ lệ hoặc giá trị khác nhỏ hơn quy định tại Điều lệ công ty;</w:t>
      </w:r>
    </w:p>
    <w:p w:rsidR="00B22029" w:rsidRPr="00B22029" w:rsidRDefault="00B22029" w:rsidP="00B22029">
      <w:pPr>
        <w:rPr>
          <w:rFonts w:cs="Times New Roman"/>
          <w:szCs w:val="28"/>
        </w:rPr>
      </w:pPr>
      <w:r w:rsidRPr="00B22029">
        <w:rPr>
          <w:rFonts w:cs="Times New Roman"/>
          <w:szCs w:val="28"/>
        </w:rPr>
        <w:t>h) Quyết định tăng vốn điều lệ của công ty; chuyển nhượng một phần hoặc toàn bộ vốn điều lệ của công ty cho tổ chức, cá nhân khác;</w:t>
      </w:r>
    </w:p>
    <w:p w:rsidR="00B22029" w:rsidRPr="00B22029" w:rsidRDefault="00B22029" w:rsidP="00B22029">
      <w:pPr>
        <w:rPr>
          <w:rFonts w:cs="Times New Roman"/>
          <w:szCs w:val="28"/>
        </w:rPr>
      </w:pPr>
      <w:r w:rsidRPr="00B22029">
        <w:rPr>
          <w:rFonts w:cs="Times New Roman"/>
          <w:szCs w:val="28"/>
        </w:rPr>
        <w:t>i) Quyết định thành lập công ty con, góp vốn vào công ty khác;</w:t>
      </w:r>
    </w:p>
    <w:p w:rsidR="00B22029" w:rsidRPr="00B22029" w:rsidRDefault="00B22029" w:rsidP="00B22029">
      <w:pPr>
        <w:rPr>
          <w:rFonts w:cs="Times New Roman"/>
          <w:szCs w:val="28"/>
        </w:rPr>
      </w:pPr>
      <w:r w:rsidRPr="00B22029">
        <w:rPr>
          <w:rFonts w:cs="Times New Roman"/>
          <w:szCs w:val="28"/>
        </w:rPr>
        <w:t>k) Tổ chức giám sát và đánh giá hoạt động kinh doanh của công ty;</w:t>
      </w:r>
    </w:p>
    <w:p w:rsidR="00B22029" w:rsidRPr="00B22029" w:rsidRDefault="00B22029" w:rsidP="00B22029">
      <w:pPr>
        <w:rPr>
          <w:rFonts w:cs="Times New Roman"/>
          <w:szCs w:val="28"/>
        </w:rPr>
      </w:pPr>
      <w:r w:rsidRPr="00B22029">
        <w:rPr>
          <w:rFonts w:cs="Times New Roman"/>
          <w:szCs w:val="28"/>
        </w:rPr>
        <w:t>l) Quyết định việc sử dụng lợi nhuận sau khi đã hoàn thành nghĩa vụ thuế và các nghĩa vụ tài chí</w:t>
      </w:r>
      <w:bookmarkStart w:id="33" w:name="_GoBack"/>
      <w:bookmarkEnd w:id="33"/>
      <w:r w:rsidRPr="00B22029">
        <w:rPr>
          <w:rFonts w:cs="Times New Roman"/>
          <w:szCs w:val="28"/>
        </w:rPr>
        <w:t>nh khác của công ty;</w:t>
      </w:r>
    </w:p>
    <w:p w:rsidR="00B22029" w:rsidRPr="00B22029" w:rsidRDefault="00B22029" w:rsidP="00B22029">
      <w:pPr>
        <w:rPr>
          <w:rFonts w:cs="Times New Roman"/>
          <w:szCs w:val="28"/>
        </w:rPr>
      </w:pPr>
      <w:r w:rsidRPr="00B22029">
        <w:rPr>
          <w:rFonts w:cs="Times New Roman"/>
          <w:szCs w:val="28"/>
        </w:rPr>
        <w:t>m) Quyết định tổ chức lại, giải thể và yêu cầu phá sản công ty;</w:t>
      </w:r>
    </w:p>
    <w:p w:rsidR="00B22029" w:rsidRPr="00B22029" w:rsidRDefault="00B22029" w:rsidP="00B22029">
      <w:pPr>
        <w:rPr>
          <w:rFonts w:cs="Times New Roman"/>
          <w:szCs w:val="28"/>
        </w:rPr>
      </w:pPr>
      <w:r w:rsidRPr="00B22029">
        <w:rPr>
          <w:rFonts w:cs="Times New Roman"/>
          <w:szCs w:val="28"/>
        </w:rPr>
        <w:t>n) Thu hồi toàn bộ giá trị tài sản của công ty sau khi công ty hoàn thành giải thể hoặc phá sản;</w:t>
      </w:r>
    </w:p>
    <w:p w:rsidR="00B22029" w:rsidRPr="00B22029" w:rsidRDefault="00B22029" w:rsidP="00B22029">
      <w:pPr>
        <w:rPr>
          <w:rFonts w:cs="Times New Roman"/>
          <w:szCs w:val="28"/>
        </w:rPr>
      </w:pPr>
      <w:r w:rsidRPr="00B22029">
        <w:rPr>
          <w:rFonts w:cs="Times New Roman"/>
          <w:szCs w:val="28"/>
        </w:rPr>
        <w:t>o) Quyền khác theo quy định của Luật này và Điều lệ công ty.</w:t>
      </w:r>
    </w:p>
    <w:p w:rsidR="00B22029" w:rsidRPr="00B22029" w:rsidRDefault="00B22029" w:rsidP="00B22029">
      <w:pPr>
        <w:rPr>
          <w:rFonts w:cs="Times New Roman"/>
          <w:szCs w:val="28"/>
        </w:rPr>
      </w:pPr>
      <w:r w:rsidRPr="00B22029">
        <w:rPr>
          <w:rFonts w:cs="Times New Roman"/>
          <w:szCs w:val="28"/>
        </w:rPr>
        <w:t>2. Chủ sở hữu công ty là cá nhân có các quyền sau đây:</w:t>
      </w:r>
    </w:p>
    <w:p w:rsidR="00B22029" w:rsidRPr="00B22029" w:rsidRDefault="00B22029" w:rsidP="00B22029">
      <w:pPr>
        <w:rPr>
          <w:rFonts w:cs="Times New Roman"/>
          <w:szCs w:val="28"/>
        </w:rPr>
      </w:pPr>
      <w:r w:rsidRPr="00B22029">
        <w:rPr>
          <w:rFonts w:cs="Times New Roman"/>
          <w:szCs w:val="28"/>
        </w:rPr>
        <w:t>a) Quyết định nội dung Điều lệ công ty, sửa đổi, bổ sung Điều lệ công ty;</w:t>
      </w:r>
    </w:p>
    <w:p w:rsidR="00B22029" w:rsidRPr="00B22029" w:rsidRDefault="00B22029" w:rsidP="00B22029">
      <w:pPr>
        <w:rPr>
          <w:rFonts w:cs="Times New Roman"/>
          <w:szCs w:val="28"/>
        </w:rPr>
      </w:pPr>
      <w:r w:rsidRPr="00B22029">
        <w:rPr>
          <w:rFonts w:cs="Times New Roman"/>
          <w:szCs w:val="28"/>
        </w:rPr>
        <w:t>b) Quyết định đầu tư, kinh doanh và quản trị nội bộ công ty, trừ trường hợp Điều lệ công ty có quy định khác;</w:t>
      </w:r>
    </w:p>
    <w:p w:rsidR="00B22029" w:rsidRPr="00B22029" w:rsidRDefault="00B22029" w:rsidP="00B22029">
      <w:pPr>
        <w:rPr>
          <w:rFonts w:cs="Times New Roman"/>
          <w:szCs w:val="28"/>
        </w:rPr>
      </w:pPr>
      <w:r w:rsidRPr="00B22029">
        <w:rPr>
          <w:rFonts w:cs="Times New Roman"/>
          <w:szCs w:val="28"/>
        </w:rPr>
        <w:t>c) Quyết định tăng vốn điều lệ, chuyển nhượng một phần hoặc toàn bộ vốn điều lệ của công ty cho tổ chức, cá nhân khác;</w:t>
      </w:r>
    </w:p>
    <w:p w:rsidR="00B22029" w:rsidRPr="00B22029" w:rsidRDefault="00B22029" w:rsidP="00B22029">
      <w:pPr>
        <w:rPr>
          <w:rFonts w:cs="Times New Roman"/>
          <w:szCs w:val="28"/>
        </w:rPr>
      </w:pPr>
      <w:r w:rsidRPr="00B22029">
        <w:rPr>
          <w:rFonts w:cs="Times New Roman"/>
          <w:szCs w:val="28"/>
        </w:rPr>
        <w:lastRenderedPageBreak/>
        <w:t>d) Quyết định việc sử dụng lợi nhuận sau khi đã hoàn thành nghĩa vụ thuế và các nghĩa vụ tài chính khác của công ty;</w:t>
      </w:r>
    </w:p>
    <w:p w:rsidR="00B22029" w:rsidRPr="00B22029" w:rsidRDefault="00B22029" w:rsidP="00B22029">
      <w:pPr>
        <w:rPr>
          <w:rFonts w:cs="Times New Roman"/>
          <w:szCs w:val="28"/>
        </w:rPr>
      </w:pPr>
      <w:r w:rsidRPr="00B22029">
        <w:rPr>
          <w:rFonts w:cs="Times New Roman"/>
          <w:szCs w:val="28"/>
        </w:rPr>
        <w:t>đ) Quyết định tổ chức lại, giải thể và yêu cầu phá sản công ty;</w:t>
      </w:r>
    </w:p>
    <w:p w:rsidR="00B22029" w:rsidRPr="00B22029" w:rsidRDefault="00B22029" w:rsidP="00B22029">
      <w:pPr>
        <w:rPr>
          <w:rFonts w:cs="Times New Roman"/>
          <w:szCs w:val="28"/>
        </w:rPr>
      </w:pPr>
      <w:r w:rsidRPr="00B22029">
        <w:rPr>
          <w:rFonts w:cs="Times New Roman"/>
          <w:szCs w:val="28"/>
        </w:rPr>
        <w:t>e) Thu hồi toàn bộ giá trị tài sản của công ty sau khi công ty hoàn thành giải thể hoặc phá sản;</w:t>
      </w:r>
    </w:p>
    <w:p w:rsidR="00B22029" w:rsidRPr="00B22029" w:rsidRDefault="00B22029" w:rsidP="00B22029">
      <w:pPr>
        <w:rPr>
          <w:rFonts w:cs="Times New Roman"/>
          <w:szCs w:val="28"/>
        </w:rPr>
      </w:pPr>
      <w:r w:rsidRPr="00B22029">
        <w:rPr>
          <w:rFonts w:cs="Times New Roman"/>
          <w:szCs w:val="28"/>
        </w:rPr>
        <w:t>g) Quyền khác theo quy định của Luật này và Điều lệ công ty.</w:t>
      </w:r>
    </w:p>
    <w:p w:rsidR="00B22029" w:rsidRPr="00B22029" w:rsidRDefault="00B22029" w:rsidP="00B22029">
      <w:pPr>
        <w:rPr>
          <w:rFonts w:cs="Times New Roman"/>
          <w:szCs w:val="28"/>
        </w:rPr>
      </w:pPr>
      <w:bookmarkStart w:id="34" w:name="dieu_76"/>
      <w:r w:rsidRPr="00B22029">
        <w:rPr>
          <w:rFonts w:cs="Times New Roman"/>
          <w:szCs w:val="28"/>
        </w:rPr>
        <w:t>Điều 76. Nghĩa vụ của chủ sở hữu công ty</w:t>
      </w:r>
      <w:bookmarkEnd w:id="34"/>
    </w:p>
    <w:p w:rsidR="00B22029" w:rsidRPr="00B22029" w:rsidRDefault="00B22029" w:rsidP="00B22029">
      <w:pPr>
        <w:rPr>
          <w:rFonts w:cs="Times New Roman"/>
          <w:szCs w:val="28"/>
        </w:rPr>
      </w:pPr>
      <w:r w:rsidRPr="00B22029">
        <w:rPr>
          <w:rFonts w:cs="Times New Roman"/>
          <w:szCs w:val="28"/>
        </w:rPr>
        <w:t>1. Góp đầy đủ và đúng hạn vốn điều lệ công ty.</w:t>
      </w:r>
    </w:p>
    <w:p w:rsidR="00B22029" w:rsidRPr="00B22029" w:rsidRDefault="00B22029" w:rsidP="00B22029">
      <w:pPr>
        <w:rPr>
          <w:rFonts w:cs="Times New Roman"/>
          <w:szCs w:val="28"/>
        </w:rPr>
      </w:pPr>
      <w:r w:rsidRPr="00B22029">
        <w:rPr>
          <w:rFonts w:cs="Times New Roman"/>
          <w:szCs w:val="28"/>
        </w:rPr>
        <w:t>2. Tuân thủ Điều lệ công ty.</w:t>
      </w:r>
    </w:p>
    <w:p w:rsidR="00B22029" w:rsidRPr="00B22029" w:rsidRDefault="00B22029" w:rsidP="00B22029">
      <w:pPr>
        <w:rPr>
          <w:rFonts w:cs="Times New Roman"/>
          <w:szCs w:val="28"/>
        </w:rPr>
      </w:pPr>
      <w:r w:rsidRPr="00B22029">
        <w:rPr>
          <w:rFonts w:cs="Times New Roman"/>
          <w:szCs w:val="28"/>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B22029" w:rsidRPr="00B22029" w:rsidRDefault="00B22029" w:rsidP="00B22029">
      <w:pPr>
        <w:rPr>
          <w:rFonts w:cs="Times New Roman"/>
          <w:szCs w:val="28"/>
        </w:rPr>
      </w:pPr>
      <w:r w:rsidRPr="00B22029">
        <w:rPr>
          <w:rFonts w:cs="Times New Roman"/>
          <w:szCs w:val="28"/>
        </w:rPr>
        <w:t>4. Tuân thủ quy định của pháp luật về hợp đồng và pháp luật có liên quan trong việc mua, bán, vay, cho vay, thuê, cho thuê và các giao dịch khác giữa công ty và chủ sở hữu công ty.</w:t>
      </w:r>
    </w:p>
    <w:p w:rsidR="00B22029" w:rsidRPr="00B22029" w:rsidRDefault="00B22029" w:rsidP="00B22029">
      <w:pPr>
        <w:rPr>
          <w:rFonts w:cs="Times New Roman"/>
          <w:szCs w:val="28"/>
        </w:rPr>
      </w:pPr>
      <w:r w:rsidRPr="00B22029">
        <w:rPr>
          <w:rFonts w:cs="Times New Roman"/>
          <w:szCs w:val="28"/>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B22029" w:rsidRPr="00B22029" w:rsidRDefault="00B22029" w:rsidP="00B22029">
      <w:pPr>
        <w:rPr>
          <w:rFonts w:cs="Times New Roman"/>
          <w:szCs w:val="28"/>
        </w:rPr>
      </w:pPr>
      <w:r w:rsidRPr="00B22029">
        <w:rPr>
          <w:rFonts w:cs="Times New Roman"/>
          <w:szCs w:val="28"/>
        </w:rPr>
        <w:t>6. Chủ sở hữu công ty không được rút lợi nhuận khi công ty không thanh toán đủ các khoản nợ và nghĩa vụ tài sản khác đến hạn.</w:t>
      </w:r>
    </w:p>
    <w:p w:rsidR="00B22029" w:rsidRPr="00B22029" w:rsidRDefault="00B22029" w:rsidP="00B22029">
      <w:pPr>
        <w:rPr>
          <w:rFonts w:cs="Times New Roman"/>
          <w:szCs w:val="28"/>
        </w:rPr>
      </w:pPr>
      <w:r w:rsidRPr="00B22029">
        <w:rPr>
          <w:rFonts w:cs="Times New Roman"/>
          <w:szCs w:val="28"/>
        </w:rPr>
        <w:t>7. Thực hiện nghĩa vụ khác theo quy định của Luật này và Điều lệ công ty.</w:t>
      </w:r>
    </w:p>
    <w:p w:rsidR="00B22029" w:rsidRPr="00B22029" w:rsidRDefault="00B22029" w:rsidP="00B22029">
      <w:pPr>
        <w:rPr>
          <w:rFonts w:cs="Times New Roman"/>
          <w:szCs w:val="28"/>
        </w:rPr>
      </w:pPr>
      <w:bookmarkStart w:id="35" w:name="dieu_77"/>
      <w:r w:rsidRPr="00B22029">
        <w:rPr>
          <w:rFonts w:cs="Times New Roman"/>
          <w:szCs w:val="28"/>
        </w:rPr>
        <w:t>Điều 77. Thực hiện quyền của chủ sở hữu công ty trong một số trường hợp đặc biệt</w:t>
      </w:r>
      <w:bookmarkEnd w:id="35"/>
    </w:p>
    <w:p w:rsidR="00B22029" w:rsidRPr="00B22029" w:rsidRDefault="00B22029" w:rsidP="00B22029">
      <w:pPr>
        <w:rPr>
          <w:rFonts w:cs="Times New Roman"/>
          <w:szCs w:val="28"/>
        </w:rPr>
      </w:pPr>
      <w:r w:rsidRPr="00B22029">
        <w:rPr>
          <w:rFonts w:cs="Times New Roman"/>
          <w:szCs w:val="28"/>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B22029" w:rsidRPr="00B22029" w:rsidRDefault="00B22029" w:rsidP="00B22029">
      <w:pPr>
        <w:rPr>
          <w:rFonts w:cs="Times New Roman"/>
          <w:szCs w:val="28"/>
        </w:rPr>
      </w:pPr>
      <w:r w:rsidRPr="00B22029">
        <w:rPr>
          <w:rFonts w:cs="Times New Roman"/>
          <w:szCs w:val="28"/>
        </w:rPr>
        <w:lastRenderedPageBreak/>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B22029" w:rsidRPr="00B22029" w:rsidRDefault="00B22029" w:rsidP="00B22029">
      <w:pPr>
        <w:rPr>
          <w:rFonts w:cs="Times New Roman"/>
          <w:szCs w:val="28"/>
        </w:rPr>
      </w:pPr>
      <w:r w:rsidRPr="00B22029">
        <w:rPr>
          <w:rFonts w:cs="Times New Roman"/>
          <w:szCs w:val="28"/>
        </w:rPr>
        <w:t>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p>
    <w:p w:rsidR="00B22029" w:rsidRPr="00B22029" w:rsidRDefault="00B22029" w:rsidP="00B22029">
      <w:pPr>
        <w:rPr>
          <w:rFonts w:cs="Times New Roman"/>
          <w:szCs w:val="28"/>
        </w:rPr>
      </w:pPr>
      <w:r w:rsidRPr="00B22029">
        <w:rPr>
          <w:rFonts w:cs="Times New Roman"/>
          <w:szCs w:val="28"/>
        </w:rPr>
        <w:t>Trường hợp chủ sở hữu công ty là cá nhân chết mà không có người thừa kế, người thừa kế từchối nhận thừa kế hoặc bị truất quyền thừa kế thì phần vốn góp của chủ sở hữu được giải quyết theo quy định của pháp luật về dân sự.</w:t>
      </w:r>
    </w:p>
    <w:p w:rsidR="00B22029" w:rsidRPr="00B22029" w:rsidRDefault="00B22029" w:rsidP="00B22029">
      <w:pPr>
        <w:rPr>
          <w:rFonts w:cs="Times New Roman"/>
          <w:szCs w:val="28"/>
        </w:rPr>
      </w:pPr>
      <w:r w:rsidRPr="00B22029">
        <w:rPr>
          <w:rFonts w:cs="Times New Roman"/>
          <w:szCs w:val="28"/>
        </w:rPr>
        <w:t>4. Trường hợp chủ sở hữu công ty là cá nhân bị hạn chế hoặc bị mất năng lực hành vi dân sự thì quyền và nghĩa vụ của chủ sở hữu công ty được thực hiện thông qua người giám hộ.</w:t>
      </w:r>
    </w:p>
    <w:p w:rsidR="00B22029" w:rsidRPr="00B22029" w:rsidRDefault="00B22029" w:rsidP="00B22029">
      <w:pPr>
        <w:rPr>
          <w:rFonts w:cs="Times New Roman"/>
          <w:szCs w:val="28"/>
        </w:rPr>
      </w:pPr>
      <w:r w:rsidRPr="00B22029">
        <w:rPr>
          <w:rFonts w:cs="Times New Roman"/>
          <w:szCs w:val="28"/>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B22029" w:rsidRPr="00B22029" w:rsidRDefault="00B22029" w:rsidP="00B22029">
      <w:pPr>
        <w:rPr>
          <w:rFonts w:cs="Times New Roman"/>
          <w:szCs w:val="28"/>
        </w:rPr>
      </w:pPr>
      <w:bookmarkStart w:id="36" w:name="dieu_78"/>
      <w:r w:rsidRPr="00B22029">
        <w:rPr>
          <w:rFonts w:cs="Times New Roman"/>
          <w:szCs w:val="28"/>
        </w:rPr>
        <w:t>Điều 78. Cơ cấu tổ chức quản lý của công ty trách nhiệm hữu hạn một thành viên do tổ chức làm chủ sở hữu</w:t>
      </w:r>
      <w:bookmarkEnd w:id="36"/>
    </w:p>
    <w:p w:rsidR="00B22029" w:rsidRPr="00B22029" w:rsidRDefault="00B22029" w:rsidP="00B22029">
      <w:pPr>
        <w:rPr>
          <w:rFonts w:cs="Times New Roman"/>
          <w:szCs w:val="28"/>
        </w:rPr>
      </w:pPr>
      <w:r w:rsidRPr="00B22029">
        <w:rPr>
          <w:rFonts w:cs="Times New Roman"/>
          <w:szCs w:val="28"/>
        </w:rPr>
        <w:t>1. Công ty trách nhiệm hữu hạn một thành viên do tổ chức làm chủ sở hữu được tổ chức quản lý và hoạt động theo một trong hai mô hình sau đây:</w:t>
      </w:r>
    </w:p>
    <w:p w:rsidR="00B22029" w:rsidRPr="00B22029" w:rsidRDefault="00B22029" w:rsidP="00B22029">
      <w:pPr>
        <w:rPr>
          <w:rFonts w:cs="Times New Roman"/>
          <w:szCs w:val="28"/>
        </w:rPr>
      </w:pPr>
      <w:r w:rsidRPr="00B22029">
        <w:rPr>
          <w:rFonts w:cs="Times New Roman"/>
          <w:szCs w:val="28"/>
        </w:rPr>
        <w:t>a) Chủ tịch công ty, Giám đốc hoặc Tổng giám đốc và Kiểm soát viên;</w:t>
      </w:r>
    </w:p>
    <w:p w:rsidR="00B22029" w:rsidRPr="00B22029" w:rsidRDefault="00B22029" w:rsidP="00B22029">
      <w:pPr>
        <w:rPr>
          <w:rFonts w:cs="Times New Roman"/>
          <w:szCs w:val="28"/>
        </w:rPr>
      </w:pPr>
      <w:r w:rsidRPr="00B22029">
        <w:rPr>
          <w:rFonts w:cs="Times New Roman"/>
          <w:szCs w:val="28"/>
        </w:rPr>
        <w:t>b) Hội đồng thành viên, Giám đốc hoặc Tổng giám đốc và Kiểm soát viên.</w:t>
      </w:r>
    </w:p>
    <w:p w:rsidR="00B22029" w:rsidRPr="00B22029" w:rsidRDefault="00B22029" w:rsidP="00B22029">
      <w:pPr>
        <w:rPr>
          <w:rFonts w:cs="Times New Roman"/>
          <w:szCs w:val="28"/>
        </w:rPr>
      </w:pPr>
      <w:r w:rsidRPr="00B22029">
        <w:rPr>
          <w:rFonts w:cs="Times New Roman"/>
          <w:szCs w:val="28"/>
        </w:rPr>
        <w:t>2. Trường hợp Điều lệ công ty không quy định thì Chủ tịch Hội đồng thành viên hoặc Chủ tịch công ty là người đại diện theo pháp luật của công ty.</w:t>
      </w:r>
    </w:p>
    <w:p w:rsidR="00B22029" w:rsidRPr="00B22029" w:rsidRDefault="00B22029" w:rsidP="00B22029">
      <w:pPr>
        <w:rPr>
          <w:rFonts w:cs="Times New Roman"/>
          <w:szCs w:val="28"/>
        </w:rPr>
      </w:pPr>
      <w:r w:rsidRPr="00B22029">
        <w:rPr>
          <w:rFonts w:cs="Times New Roman"/>
          <w:szCs w:val="28"/>
        </w:rPr>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B22029" w:rsidRPr="00B22029" w:rsidRDefault="00B22029" w:rsidP="00B22029">
      <w:pPr>
        <w:rPr>
          <w:rFonts w:cs="Times New Roman"/>
          <w:szCs w:val="28"/>
        </w:rPr>
      </w:pPr>
      <w:bookmarkStart w:id="37" w:name="dieu_79"/>
      <w:r w:rsidRPr="00B22029">
        <w:rPr>
          <w:rFonts w:cs="Times New Roman"/>
          <w:szCs w:val="28"/>
        </w:rPr>
        <w:t>Điều 79. Hội đồng thành viên</w:t>
      </w:r>
      <w:bookmarkEnd w:id="37"/>
    </w:p>
    <w:p w:rsidR="00B22029" w:rsidRPr="00B22029" w:rsidRDefault="00B22029" w:rsidP="00B22029">
      <w:pPr>
        <w:rPr>
          <w:rFonts w:cs="Times New Roman"/>
          <w:szCs w:val="28"/>
        </w:rPr>
      </w:pPr>
      <w:r w:rsidRPr="00B22029">
        <w:rPr>
          <w:rFonts w:cs="Times New Roman"/>
          <w:szCs w:val="28"/>
        </w:rPr>
        <w:lastRenderedPageBreak/>
        <w:t>1. Thành viên Hội đồng thành viên do chủ sở hữu công ty bổ nhiệm, miễn nhiệm 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B22029" w:rsidRPr="00B22029" w:rsidRDefault="00B22029" w:rsidP="00B22029">
      <w:pPr>
        <w:rPr>
          <w:rFonts w:cs="Times New Roman"/>
          <w:szCs w:val="28"/>
        </w:rPr>
      </w:pPr>
      <w:r w:rsidRPr="00B22029">
        <w:rPr>
          <w:rFonts w:cs="Times New Roman"/>
          <w:szCs w:val="28"/>
        </w:rPr>
        <w:t>2. Quyền, nghĩa vụ và quan hệ làm việc của Hội đồng thành viên đối với chủ sở hữu công ty được thực hiện theo quy định tại Điều lệ công ty và pháp luật có liên quan.</w:t>
      </w:r>
    </w:p>
    <w:p w:rsidR="00B22029" w:rsidRPr="00B22029" w:rsidRDefault="00B22029" w:rsidP="00B22029">
      <w:pPr>
        <w:rPr>
          <w:rFonts w:cs="Times New Roman"/>
          <w:szCs w:val="28"/>
        </w:rPr>
      </w:pPr>
      <w:r w:rsidRPr="00B22029">
        <w:rPr>
          <w:rFonts w:cs="Times New Roman"/>
          <w:szCs w:val="28"/>
        </w:rPr>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B22029" w:rsidRPr="00B22029" w:rsidRDefault="00B22029" w:rsidP="00B22029">
      <w:pPr>
        <w:rPr>
          <w:rFonts w:cs="Times New Roman"/>
          <w:szCs w:val="28"/>
        </w:rPr>
      </w:pPr>
      <w:r w:rsidRPr="00B22029">
        <w:rPr>
          <w:rFonts w:cs="Times New Roman"/>
          <w:szCs w:val="28"/>
        </w:rPr>
        <w:t>4. Thẩm quyền, cách thức triệu tập họp Hội đồng thành viên áp dụng theo quy định tại Điều 58 của Luật này.</w:t>
      </w:r>
    </w:p>
    <w:p w:rsidR="00B22029" w:rsidRPr="00B22029" w:rsidRDefault="00B22029" w:rsidP="00B22029">
      <w:pPr>
        <w:rPr>
          <w:rFonts w:cs="Times New Roman"/>
          <w:szCs w:val="28"/>
        </w:rPr>
      </w:pPr>
      <w:r w:rsidRPr="00B22029">
        <w:rPr>
          <w:rFonts w:cs="Times New Roman"/>
          <w:szCs w:val="28"/>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B22029" w:rsidRPr="00B22029" w:rsidRDefault="00B22029" w:rsidP="00B22029">
      <w:pPr>
        <w:rPr>
          <w:rFonts w:cs="Times New Roman"/>
          <w:szCs w:val="28"/>
        </w:rPr>
      </w:pPr>
      <w:r w:rsidRPr="00B22029">
        <w:rPr>
          <w:rFonts w:cs="Times New Roman"/>
          <w:szCs w:val="28"/>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B22029" w:rsidRPr="00B22029" w:rsidRDefault="00B22029" w:rsidP="00B22029">
      <w:pPr>
        <w:rPr>
          <w:rFonts w:cs="Times New Roman"/>
          <w:szCs w:val="28"/>
        </w:rPr>
      </w:pPr>
      <w:r w:rsidRPr="00B22029">
        <w:rPr>
          <w:rFonts w:cs="Times New Roman"/>
          <w:szCs w:val="28"/>
        </w:rPr>
        <w:t>Nghị quyết của Hội đồng thành viên có hiệu lực kể từ ngày được thông qua hoặc từ ngày ghi tại nghị quyết đó, trừ trường hợp Điều lệ công ty có quy định khác.</w:t>
      </w:r>
    </w:p>
    <w:p w:rsidR="00B22029" w:rsidRPr="00B22029" w:rsidRDefault="00B22029" w:rsidP="00B22029">
      <w:pPr>
        <w:rPr>
          <w:rFonts w:cs="Times New Roman"/>
          <w:szCs w:val="28"/>
        </w:rPr>
      </w:pPr>
      <w:r w:rsidRPr="00B22029">
        <w:rPr>
          <w:rFonts w:cs="Times New Roman"/>
          <w:szCs w:val="28"/>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B22029" w:rsidRPr="00B22029" w:rsidRDefault="00B22029" w:rsidP="00B22029">
      <w:pPr>
        <w:rPr>
          <w:rFonts w:cs="Times New Roman"/>
          <w:szCs w:val="28"/>
        </w:rPr>
      </w:pPr>
      <w:bookmarkStart w:id="38" w:name="dieu_80"/>
      <w:r w:rsidRPr="00B22029">
        <w:rPr>
          <w:rFonts w:cs="Times New Roman"/>
          <w:szCs w:val="28"/>
        </w:rPr>
        <w:t>Điều 80. Chủ tịch công ty</w:t>
      </w:r>
      <w:bookmarkEnd w:id="38"/>
    </w:p>
    <w:p w:rsidR="00B22029" w:rsidRPr="00B22029" w:rsidRDefault="00B22029" w:rsidP="00B22029">
      <w:pPr>
        <w:rPr>
          <w:rFonts w:cs="Times New Roman"/>
          <w:szCs w:val="28"/>
        </w:rPr>
      </w:pPr>
      <w:r w:rsidRPr="00B22029">
        <w:rPr>
          <w:rFonts w:cs="Times New Roman"/>
          <w:szCs w:val="28"/>
        </w:rPr>
        <w:lastRenderedPageBreak/>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địnhcủa Luật này, pháp luật có liên quan và Điều lệ công ty.</w:t>
      </w:r>
    </w:p>
    <w:p w:rsidR="00B22029" w:rsidRPr="00B22029" w:rsidRDefault="00B22029" w:rsidP="00B22029">
      <w:pPr>
        <w:rPr>
          <w:rFonts w:cs="Times New Roman"/>
          <w:szCs w:val="28"/>
        </w:rPr>
      </w:pPr>
      <w:r w:rsidRPr="00B22029">
        <w:rPr>
          <w:rFonts w:cs="Times New Roman"/>
          <w:szCs w:val="28"/>
        </w:rPr>
        <w:t>2. Quyền, nghĩa vụ và chế độ làm việc của Chủ tịch công ty đối với chủ sở hữu công ty được thực hiện theo quy định tại Điều lệ công ty, Luật này và pháp luật có liên quan.</w:t>
      </w:r>
    </w:p>
    <w:p w:rsidR="00B22029" w:rsidRPr="00B22029" w:rsidRDefault="00B22029" w:rsidP="00B22029">
      <w:pPr>
        <w:rPr>
          <w:rFonts w:cs="Times New Roman"/>
          <w:szCs w:val="28"/>
        </w:rPr>
      </w:pPr>
      <w:r w:rsidRPr="00B22029">
        <w:rPr>
          <w:rFonts w:cs="Times New Roman"/>
          <w:szCs w:val="28"/>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B22029" w:rsidRPr="00B22029" w:rsidRDefault="00B22029" w:rsidP="00B22029">
      <w:pPr>
        <w:rPr>
          <w:rFonts w:cs="Times New Roman"/>
          <w:szCs w:val="28"/>
        </w:rPr>
      </w:pPr>
      <w:bookmarkStart w:id="39" w:name="dieu_81"/>
      <w:r w:rsidRPr="00B22029">
        <w:rPr>
          <w:rFonts w:cs="Times New Roman"/>
          <w:szCs w:val="28"/>
        </w:rPr>
        <w:t>Điều 81. Giám đốc, Tổng giám đốc</w:t>
      </w:r>
      <w:bookmarkEnd w:id="39"/>
    </w:p>
    <w:p w:rsidR="00B22029" w:rsidRPr="00B22029" w:rsidRDefault="00B22029" w:rsidP="00B22029">
      <w:pPr>
        <w:rPr>
          <w:rFonts w:cs="Times New Roman"/>
          <w:szCs w:val="28"/>
        </w:rPr>
      </w:pPr>
      <w:r w:rsidRPr="00B22029">
        <w:rPr>
          <w:rFonts w:cs="Times New Roman"/>
          <w:szCs w:val="28"/>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B22029" w:rsidRPr="00B22029" w:rsidRDefault="00B22029" w:rsidP="00B22029">
      <w:pPr>
        <w:rPr>
          <w:rFonts w:cs="Times New Roman"/>
          <w:szCs w:val="28"/>
        </w:rPr>
      </w:pPr>
      <w:r w:rsidRPr="00B22029">
        <w:rPr>
          <w:rFonts w:cs="Times New Roman"/>
          <w:szCs w:val="28"/>
        </w:rPr>
        <w:t>2. Giám đốc hoặc Tổng giám đốc có các quyền và nghĩa vụ sau đây:</w:t>
      </w:r>
    </w:p>
    <w:p w:rsidR="00B22029" w:rsidRPr="00B22029" w:rsidRDefault="00B22029" w:rsidP="00B22029">
      <w:pPr>
        <w:rPr>
          <w:rFonts w:cs="Times New Roman"/>
          <w:szCs w:val="28"/>
        </w:rPr>
      </w:pPr>
      <w:r w:rsidRPr="00B22029">
        <w:rPr>
          <w:rFonts w:cs="Times New Roman"/>
          <w:szCs w:val="28"/>
        </w:rPr>
        <w:t>a) Tổ chức thực hiện quyết định của Hội đồng thành viên hoặc Chủ tịch công ty;</w:t>
      </w:r>
    </w:p>
    <w:p w:rsidR="00B22029" w:rsidRPr="00B22029" w:rsidRDefault="00B22029" w:rsidP="00B22029">
      <w:pPr>
        <w:rPr>
          <w:rFonts w:cs="Times New Roman"/>
          <w:szCs w:val="28"/>
        </w:rPr>
      </w:pPr>
      <w:r w:rsidRPr="00B22029">
        <w:rPr>
          <w:rFonts w:cs="Times New Roman"/>
          <w:szCs w:val="28"/>
        </w:rPr>
        <w:t>b) Quyết định các vấn đề liên quan đến hoạt động kinh doanh hằng ngày của công ty;</w:t>
      </w:r>
    </w:p>
    <w:p w:rsidR="00B22029" w:rsidRPr="00B22029" w:rsidRDefault="00B22029" w:rsidP="00B22029">
      <w:pPr>
        <w:rPr>
          <w:rFonts w:cs="Times New Roman"/>
          <w:szCs w:val="28"/>
        </w:rPr>
      </w:pPr>
      <w:r w:rsidRPr="00B22029">
        <w:rPr>
          <w:rFonts w:cs="Times New Roman"/>
          <w:szCs w:val="28"/>
        </w:rPr>
        <w:t>c) Tổ chức thực hiện kế hoạch kinh doanh và phương án đầu tư của công ty;</w:t>
      </w:r>
    </w:p>
    <w:p w:rsidR="00B22029" w:rsidRPr="00B22029" w:rsidRDefault="00B22029" w:rsidP="00B22029">
      <w:pPr>
        <w:rPr>
          <w:rFonts w:cs="Times New Roman"/>
          <w:szCs w:val="28"/>
        </w:rPr>
      </w:pPr>
      <w:r w:rsidRPr="00B22029">
        <w:rPr>
          <w:rFonts w:cs="Times New Roman"/>
          <w:szCs w:val="28"/>
        </w:rPr>
        <w:t>d) Ban hành quy chế quản lý nội bộ của công ty;</w:t>
      </w:r>
    </w:p>
    <w:p w:rsidR="00B22029" w:rsidRPr="00B22029" w:rsidRDefault="00B22029" w:rsidP="00B22029">
      <w:pPr>
        <w:rPr>
          <w:rFonts w:cs="Times New Roman"/>
          <w:szCs w:val="28"/>
        </w:rPr>
      </w:pPr>
      <w:r w:rsidRPr="00B22029">
        <w:rPr>
          <w:rFonts w:cs="Times New Roman"/>
          <w:szCs w:val="28"/>
        </w:rPr>
        <w:t>đ) Bổ nhiệm, miễn nhiệm, bãi nhiệm người quản lý trong công ty, trừ các đối tượng thuộc thẩm quyền của Hội đồng thành viên hoặc Chủ tịch công ty;</w:t>
      </w:r>
    </w:p>
    <w:p w:rsidR="00B22029" w:rsidRPr="00B22029" w:rsidRDefault="00B22029" w:rsidP="00B22029">
      <w:pPr>
        <w:rPr>
          <w:rFonts w:cs="Times New Roman"/>
          <w:szCs w:val="28"/>
        </w:rPr>
      </w:pPr>
      <w:r w:rsidRPr="00B22029">
        <w:rPr>
          <w:rFonts w:cs="Times New Roman"/>
          <w:szCs w:val="28"/>
        </w:rPr>
        <w:t>e) Ký kết hợp đồng nhân danh công ty, trừ trường hợp thuộc thẩm quyền của Chủ tịch Hội đồng thành viên hoặc Chủ tịch công ty;</w:t>
      </w:r>
    </w:p>
    <w:p w:rsidR="00B22029" w:rsidRPr="00B22029" w:rsidRDefault="00B22029" w:rsidP="00B22029">
      <w:pPr>
        <w:rPr>
          <w:rFonts w:cs="Times New Roman"/>
          <w:szCs w:val="28"/>
        </w:rPr>
      </w:pPr>
      <w:r w:rsidRPr="00B22029">
        <w:rPr>
          <w:rFonts w:cs="Times New Roman"/>
          <w:szCs w:val="28"/>
        </w:rPr>
        <w:t>g) Kiến nghị phương án cơ cấu tổ chức công ty;</w:t>
      </w:r>
    </w:p>
    <w:p w:rsidR="00B22029" w:rsidRPr="00B22029" w:rsidRDefault="00B22029" w:rsidP="00B22029">
      <w:pPr>
        <w:rPr>
          <w:rFonts w:cs="Times New Roman"/>
          <w:szCs w:val="28"/>
        </w:rPr>
      </w:pPr>
      <w:r w:rsidRPr="00B22029">
        <w:rPr>
          <w:rFonts w:cs="Times New Roman"/>
          <w:szCs w:val="28"/>
        </w:rPr>
        <w:lastRenderedPageBreak/>
        <w:t>h) Trình báo cáo quyết toán tài chính hằng năm lên Hội đồng thành viên hoặc Chủ tịch công ty;</w:t>
      </w:r>
    </w:p>
    <w:p w:rsidR="00B22029" w:rsidRPr="00B22029" w:rsidRDefault="00B22029" w:rsidP="00B22029">
      <w:pPr>
        <w:rPr>
          <w:rFonts w:cs="Times New Roman"/>
          <w:szCs w:val="28"/>
        </w:rPr>
      </w:pPr>
      <w:r w:rsidRPr="00B22029">
        <w:rPr>
          <w:rFonts w:cs="Times New Roman"/>
          <w:szCs w:val="28"/>
        </w:rPr>
        <w:t>i) Kiến nghị phương án sử dụng lợi nhuận hoặc xử lý lỗ trong kinh doanh;</w:t>
      </w:r>
    </w:p>
    <w:p w:rsidR="00B22029" w:rsidRPr="00B22029" w:rsidRDefault="00B22029" w:rsidP="00B22029">
      <w:pPr>
        <w:rPr>
          <w:rFonts w:cs="Times New Roman"/>
          <w:szCs w:val="28"/>
        </w:rPr>
      </w:pPr>
      <w:r w:rsidRPr="00B22029">
        <w:rPr>
          <w:rFonts w:cs="Times New Roman"/>
          <w:szCs w:val="28"/>
        </w:rPr>
        <w:t>k) Tuyển dụng lao động;</w:t>
      </w:r>
    </w:p>
    <w:p w:rsidR="00B22029" w:rsidRPr="00B22029" w:rsidRDefault="00B22029" w:rsidP="00B22029">
      <w:pPr>
        <w:rPr>
          <w:rFonts w:cs="Times New Roman"/>
          <w:szCs w:val="28"/>
        </w:rPr>
      </w:pPr>
      <w:r w:rsidRPr="00B22029">
        <w:rPr>
          <w:rFonts w:cs="Times New Roman"/>
          <w:szCs w:val="28"/>
        </w:rPr>
        <w:t>l) Quyền và nghĩa vụ khác được quy định tại Điều lệ công ty, hợp đồng lao động mà Giám đốc hoặc Tổng giám đốc ký với Chủ tịch Hội đồng thành viên hoặc Chủ tịch công ty.</w:t>
      </w:r>
    </w:p>
    <w:p w:rsidR="00B22029" w:rsidRPr="00B22029" w:rsidRDefault="00B22029" w:rsidP="00B22029">
      <w:pPr>
        <w:rPr>
          <w:rFonts w:cs="Times New Roman"/>
          <w:szCs w:val="28"/>
        </w:rPr>
      </w:pPr>
      <w:r w:rsidRPr="00B22029">
        <w:rPr>
          <w:rFonts w:cs="Times New Roman"/>
          <w:szCs w:val="28"/>
        </w:rPr>
        <w:t>3. Giám đốc hoặc Tổng giám đốc phải có các tiêu chuẩn và điều kiện sau đây:</w:t>
      </w:r>
    </w:p>
    <w:p w:rsidR="00B22029" w:rsidRPr="00B22029" w:rsidRDefault="00B22029" w:rsidP="00B22029">
      <w:pPr>
        <w:rPr>
          <w:rFonts w:cs="Times New Roman"/>
          <w:szCs w:val="28"/>
        </w:rPr>
      </w:pPr>
      <w:r w:rsidRPr="00B22029">
        <w:rPr>
          <w:rFonts w:cs="Times New Roman"/>
          <w:szCs w:val="28"/>
        </w:rPr>
        <w:t>a) Có năng lực hành vi dân sự đầy đủ và không thuộc đối tượng quy định tại khoản 2 Điều 18 của Luật này;</w:t>
      </w:r>
    </w:p>
    <w:p w:rsidR="00B22029" w:rsidRPr="00B22029" w:rsidRDefault="00B22029" w:rsidP="00B22029">
      <w:pPr>
        <w:rPr>
          <w:rFonts w:cs="Times New Roman"/>
          <w:szCs w:val="28"/>
        </w:rPr>
      </w:pPr>
      <w:r w:rsidRPr="00B22029">
        <w:rPr>
          <w:rFonts w:cs="Times New Roman"/>
          <w:szCs w:val="28"/>
        </w:rPr>
        <w:t>b) Có trình độ chuyên môn, kinh nghiệm thực tế trong quản trị kinh doanh của công ty, nếu Điều lệ công ty không có quy định khác.</w:t>
      </w:r>
    </w:p>
    <w:p w:rsidR="00B22029" w:rsidRPr="00B22029" w:rsidRDefault="00B22029" w:rsidP="00B22029">
      <w:pPr>
        <w:rPr>
          <w:rFonts w:cs="Times New Roman"/>
          <w:szCs w:val="28"/>
        </w:rPr>
      </w:pPr>
      <w:bookmarkStart w:id="40" w:name="dieu_82"/>
      <w:r w:rsidRPr="00B22029">
        <w:rPr>
          <w:rFonts w:cs="Times New Roman"/>
          <w:szCs w:val="28"/>
        </w:rPr>
        <w:t>Điều 82. Kiểm soát viên</w:t>
      </w:r>
      <w:bookmarkEnd w:id="40"/>
    </w:p>
    <w:p w:rsidR="00B22029" w:rsidRPr="00B22029" w:rsidRDefault="00B22029" w:rsidP="00B22029">
      <w:pPr>
        <w:rPr>
          <w:rFonts w:cs="Times New Roman"/>
          <w:szCs w:val="28"/>
        </w:rPr>
      </w:pPr>
      <w:r w:rsidRPr="00B22029">
        <w:rPr>
          <w:rFonts w:cs="Times New Roman"/>
          <w:szCs w:val="28"/>
        </w:rPr>
        <w:t>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w:t>
      </w:r>
    </w:p>
    <w:p w:rsidR="00B22029" w:rsidRPr="00B22029" w:rsidRDefault="00B22029" w:rsidP="00B22029">
      <w:pPr>
        <w:rPr>
          <w:rFonts w:cs="Times New Roman"/>
          <w:szCs w:val="28"/>
        </w:rPr>
      </w:pPr>
      <w:r w:rsidRPr="00B22029">
        <w:rPr>
          <w:rFonts w:cs="Times New Roman"/>
          <w:szCs w:val="28"/>
        </w:rPr>
        <w:t>2. Kiểm soát viên có các quyền và nghĩa vụ sau đây:</w:t>
      </w:r>
    </w:p>
    <w:p w:rsidR="00B22029" w:rsidRPr="00B22029" w:rsidRDefault="00B22029" w:rsidP="00B22029">
      <w:pPr>
        <w:rPr>
          <w:rFonts w:cs="Times New Roman"/>
          <w:szCs w:val="28"/>
        </w:rPr>
      </w:pPr>
      <w:r w:rsidRPr="00B22029">
        <w:rPr>
          <w:rFonts w:cs="Times New Roman"/>
          <w:szCs w:val="28"/>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B22029" w:rsidRPr="00B22029" w:rsidRDefault="00B22029" w:rsidP="00B22029">
      <w:pPr>
        <w:rPr>
          <w:rFonts w:cs="Times New Roman"/>
          <w:szCs w:val="28"/>
        </w:rPr>
      </w:pPr>
      <w:r w:rsidRPr="00B22029">
        <w:rPr>
          <w:rFonts w:cs="Times New Roman"/>
          <w:szCs w:val="28"/>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B22029" w:rsidRPr="00B22029" w:rsidRDefault="00B22029" w:rsidP="00B22029">
      <w:pPr>
        <w:rPr>
          <w:rFonts w:cs="Times New Roman"/>
          <w:szCs w:val="28"/>
        </w:rPr>
      </w:pPr>
      <w:r w:rsidRPr="00B22029">
        <w:rPr>
          <w:rFonts w:cs="Times New Roman"/>
          <w:szCs w:val="28"/>
        </w:rPr>
        <w:t>c) Kiến nghị chủ sở hữu công ty các giải pháp sửa đổi, bổ sung, cơ cấu tổ chức quản lý, điều hành công việc kinh doanh của công ty;</w:t>
      </w:r>
    </w:p>
    <w:p w:rsidR="00B22029" w:rsidRPr="00B22029" w:rsidRDefault="00B22029" w:rsidP="00B22029">
      <w:pPr>
        <w:rPr>
          <w:rFonts w:cs="Times New Roman"/>
          <w:szCs w:val="28"/>
        </w:rPr>
      </w:pPr>
      <w:r w:rsidRPr="00B22029">
        <w:rPr>
          <w:rFonts w:cs="Times New Roman"/>
          <w:szCs w:val="28"/>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B22029" w:rsidRPr="00B22029" w:rsidRDefault="00B22029" w:rsidP="00B22029">
      <w:pPr>
        <w:rPr>
          <w:rFonts w:cs="Times New Roman"/>
          <w:szCs w:val="28"/>
        </w:rPr>
      </w:pPr>
      <w:r w:rsidRPr="00B22029">
        <w:rPr>
          <w:rFonts w:cs="Times New Roman"/>
          <w:szCs w:val="28"/>
        </w:rPr>
        <w:lastRenderedPageBreak/>
        <w:t>đ) Tham dự và thảo luận tại các cuộc họp Hội đồng thành viên và các cuộc họp khác trong công ty;</w:t>
      </w:r>
    </w:p>
    <w:p w:rsidR="00B22029" w:rsidRPr="00B22029" w:rsidRDefault="00B22029" w:rsidP="00B22029">
      <w:pPr>
        <w:rPr>
          <w:rFonts w:cs="Times New Roman"/>
          <w:szCs w:val="28"/>
        </w:rPr>
      </w:pPr>
      <w:r w:rsidRPr="00B22029">
        <w:rPr>
          <w:rFonts w:cs="Times New Roman"/>
          <w:szCs w:val="28"/>
        </w:rPr>
        <w:t>e) Quyền và nghĩa vụ khác quy định tại Điều lệ công ty hoặc theo yêu cầu, quyết định của chủ sở hữu công ty.</w:t>
      </w:r>
    </w:p>
    <w:p w:rsidR="00B22029" w:rsidRPr="00B22029" w:rsidRDefault="00B22029" w:rsidP="00B22029">
      <w:pPr>
        <w:rPr>
          <w:rFonts w:cs="Times New Roman"/>
          <w:szCs w:val="28"/>
        </w:rPr>
      </w:pPr>
      <w:r w:rsidRPr="00B22029">
        <w:rPr>
          <w:rFonts w:cs="Times New Roman"/>
          <w:szCs w:val="28"/>
        </w:rPr>
        <w:t>3. Kiểm soát viên phải có các tiêu chuẩn và điều kiện sau đây:</w:t>
      </w:r>
    </w:p>
    <w:p w:rsidR="00B22029" w:rsidRPr="00B22029" w:rsidRDefault="00B22029" w:rsidP="00B22029">
      <w:pPr>
        <w:rPr>
          <w:rFonts w:cs="Times New Roman"/>
          <w:szCs w:val="28"/>
        </w:rPr>
      </w:pPr>
      <w:r w:rsidRPr="00B22029">
        <w:rPr>
          <w:rFonts w:cs="Times New Roman"/>
          <w:szCs w:val="28"/>
        </w:rPr>
        <w:t>a) Có năng lực hành vi dân sự đầy đủ và không thuộc đối tượng quy định tại khoản 2 Điều 18 của Luật này;</w:t>
      </w:r>
    </w:p>
    <w:p w:rsidR="00B22029" w:rsidRPr="00B22029" w:rsidRDefault="00B22029" w:rsidP="00B22029">
      <w:pPr>
        <w:rPr>
          <w:rFonts w:cs="Times New Roman"/>
          <w:szCs w:val="28"/>
        </w:rPr>
      </w:pPr>
      <w:r w:rsidRPr="00B22029">
        <w:rPr>
          <w:rFonts w:cs="Times New Roman"/>
          <w:szCs w:val="28"/>
        </w:rPr>
        <w:t>b) Không phải là người có liên quan của thành viên Hội đồng thành viên, Chủ tịch công ty, Giám đốc hoặc Tổng giám đốc, người có thẩm quyền trực tiếp bổ nhiệm Kiểm soát viên;</w:t>
      </w:r>
    </w:p>
    <w:p w:rsidR="00B22029" w:rsidRPr="00B22029" w:rsidRDefault="00B22029" w:rsidP="00B22029">
      <w:pPr>
        <w:rPr>
          <w:rFonts w:cs="Times New Roman"/>
          <w:szCs w:val="28"/>
        </w:rPr>
      </w:pPr>
      <w:r w:rsidRPr="00B22029">
        <w:rPr>
          <w:rFonts w:cs="Times New Roman"/>
          <w:szCs w:val="28"/>
        </w:rPr>
        <w:t>c) Có trình độ chuyên môn, kinh nghiệm nghề nghiệp về kế toán, kiểm toán hoặc trình độ chuyên môn, kinh nghiệm thực tế trong ngành, nghề kinh doanh của công ty hoặc tiêu chuẩn, điều kiện khác quy định tại Điều lệ công ty.</w:t>
      </w:r>
    </w:p>
    <w:p w:rsidR="00B22029" w:rsidRPr="00B22029" w:rsidRDefault="00B22029" w:rsidP="00B22029">
      <w:pPr>
        <w:rPr>
          <w:rFonts w:cs="Times New Roman"/>
          <w:szCs w:val="28"/>
        </w:rPr>
      </w:pPr>
      <w:r w:rsidRPr="00B22029">
        <w:rPr>
          <w:rFonts w:cs="Times New Roman"/>
          <w:szCs w:val="28"/>
        </w:rPr>
        <w:t>4. Điều lệ công ty quy định cụ thể về nội dung và cách thức phối hợp hoạt động của các Kiểm soát viên.</w:t>
      </w:r>
    </w:p>
    <w:p w:rsidR="00B22029" w:rsidRPr="00B22029" w:rsidRDefault="00B22029" w:rsidP="00B22029">
      <w:pPr>
        <w:rPr>
          <w:rFonts w:cs="Times New Roman"/>
          <w:szCs w:val="28"/>
        </w:rPr>
      </w:pPr>
      <w:bookmarkStart w:id="41" w:name="dieu_83"/>
      <w:r w:rsidRPr="00B22029">
        <w:rPr>
          <w:rFonts w:cs="Times New Roman"/>
          <w:szCs w:val="28"/>
        </w:rPr>
        <w:t>Điều 83. Trách nhiệm của thành viên Hội đồng thành viên, Chủ tịch công ty, Giám đốc, Tổng giám đốc và Kiểm soát viên</w:t>
      </w:r>
      <w:bookmarkEnd w:id="41"/>
    </w:p>
    <w:p w:rsidR="00B22029" w:rsidRPr="00B22029" w:rsidRDefault="00B22029" w:rsidP="00B22029">
      <w:pPr>
        <w:rPr>
          <w:rFonts w:cs="Times New Roman"/>
          <w:szCs w:val="28"/>
        </w:rPr>
      </w:pPr>
      <w:r w:rsidRPr="00B22029">
        <w:rPr>
          <w:rFonts w:cs="Times New Roman"/>
          <w:szCs w:val="28"/>
        </w:rPr>
        <w:t>1. Tuân thủ pháp luật, Điều lệ công ty, quyết định của chủ sở hữu công ty trong việc thực hiện các quyền và nghĩa vụ được giao.</w:t>
      </w:r>
    </w:p>
    <w:p w:rsidR="00B22029" w:rsidRPr="00B22029" w:rsidRDefault="00B22029" w:rsidP="00B22029">
      <w:pPr>
        <w:rPr>
          <w:rFonts w:cs="Times New Roman"/>
          <w:szCs w:val="28"/>
        </w:rPr>
      </w:pPr>
      <w:r w:rsidRPr="00B22029">
        <w:rPr>
          <w:rFonts w:cs="Times New Roman"/>
          <w:szCs w:val="28"/>
        </w:rPr>
        <w:t>2. Thực hiện các quyền và nghĩa vụ được giao một cách trung thực, cẩn trọng, tốt nhất nhằm bảo đảm lợi ích hợp pháp tối đa của công ty và chủ sở hữu công ty.</w:t>
      </w:r>
    </w:p>
    <w:p w:rsidR="00B22029" w:rsidRPr="00B22029" w:rsidRDefault="00B22029" w:rsidP="00B22029">
      <w:pPr>
        <w:rPr>
          <w:rFonts w:cs="Times New Roman"/>
          <w:szCs w:val="28"/>
        </w:rPr>
      </w:pPr>
      <w:r w:rsidRPr="00B22029">
        <w:rPr>
          <w:rFonts w:cs="Times New Roman"/>
          <w:szCs w:val="28"/>
        </w:rPr>
        <w:t>3. Trung thành với lợi ích của công ty và chủ sở hữu công ty; không sử dụng thông tin, bí quyết, cơ hội kinh doanh của công ty, lạm dụng địa vị, chức vụ và sử dụng tài sản của công ty để tư lợi hoặc phục vụ lợi ích của tổ chức, cá nhân khác.</w:t>
      </w:r>
    </w:p>
    <w:p w:rsidR="00B22029" w:rsidRPr="00B22029" w:rsidRDefault="00B22029" w:rsidP="00B22029">
      <w:pPr>
        <w:rPr>
          <w:rFonts w:cs="Times New Roman"/>
          <w:szCs w:val="28"/>
        </w:rPr>
      </w:pPr>
      <w:r w:rsidRPr="00B22029">
        <w:rPr>
          <w:rFonts w:cs="Times New Roman"/>
          <w:szCs w:val="28"/>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B22029" w:rsidRPr="00B22029" w:rsidRDefault="00B22029" w:rsidP="00B22029">
      <w:pPr>
        <w:rPr>
          <w:rFonts w:cs="Times New Roman"/>
          <w:szCs w:val="28"/>
        </w:rPr>
      </w:pPr>
      <w:r w:rsidRPr="00B22029">
        <w:rPr>
          <w:rFonts w:cs="Times New Roman"/>
          <w:szCs w:val="28"/>
        </w:rPr>
        <w:t>5. Quyền và nghĩa vụ khác theo quy định của Luật này và Điều lệ công ty.</w:t>
      </w:r>
    </w:p>
    <w:p w:rsidR="00B22029" w:rsidRPr="00B22029" w:rsidRDefault="00B22029" w:rsidP="00B22029">
      <w:pPr>
        <w:rPr>
          <w:rFonts w:cs="Times New Roman"/>
          <w:szCs w:val="28"/>
        </w:rPr>
      </w:pPr>
      <w:bookmarkStart w:id="42" w:name="dieu_84"/>
      <w:r w:rsidRPr="00B22029">
        <w:rPr>
          <w:rFonts w:cs="Times New Roman"/>
          <w:szCs w:val="28"/>
        </w:rPr>
        <w:t>Điều 84. Thù lao, tiền lương và lợi ích khác của người quản lý công ty và Kiểm soát viên</w:t>
      </w:r>
      <w:bookmarkEnd w:id="42"/>
    </w:p>
    <w:p w:rsidR="00B22029" w:rsidRPr="00B22029" w:rsidRDefault="00B22029" w:rsidP="00B22029">
      <w:pPr>
        <w:rPr>
          <w:rFonts w:cs="Times New Roman"/>
          <w:szCs w:val="28"/>
        </w:rPr>
      </w:pPr>
      <w:r w:rsidRPr="00B22029">
        <w:rPr>
          <w:rFonts w:cs="Times New Roman"/>
          <w:szCs w:val="28"/>
        </w:rPr>
        <w:lastRenderedPageBreak/>
        <w:t>1. Người quản lý công ty và Kiểm soát viên được hưởng thù lao hoặc tiền lương và lợi ích khác theo kết quả và hiệu quả kinh doanh của công ty.</w:t>
      </w:r>
    </w:p>
    <w:p w:rsidR="00B22029" w:rsidRPr="00B22029" w:rsidRDefault="00B22029" w:rsidP="00B22029">
      <w:pPr>
        <w:rPr>
          <w:rFonts w:cs="Times New Roman"/>
          <w:szCs w:val="28"/>
        </w:rPr>
      </w:pPr>
      <w:r w:rsidRPr="00B22029">
        <w:rPr>
          <w:rFonts w:cs="Times New Roman"/>
          <w:szCs w:val="28"/>
        </w:rPr>
        <w:t>2. Chủ sở hữu công ty quyết định mức thù lao, tiền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về thuế, pháp luật có liên quan và được thể hiện thành mục riêng trong báo cáo tài chính hằng năm của công ty.</w:t>
      </w:r>
    </w:p>
    <w:p w:rsidR="00B22029" w:rsidRPr="00B22029" w:rsidRDefault="00B22029" w:rsidP="00B22029">
      <w:pPr>
        <w:rPr>
          <w:rFonts w:cs="Times New Roman"/>
          <w:szCs w:val="28"/>
        </w:rPr>
      </w:pPr>
      <w:r w:rsidRPr="00B22029">
        <w:rPr>
          <w:rFonts w:cs="Times New Roman"/>
          <w:szCs w:val="28"/>
        </w:rPr>
        <w:t>3. Thù lao, tiền lương và lợi ích khác của kiểm soát viên có thể do chủ sở hữu công ty chi trả trực tiếp theo quy định tại Điều lệ công ty.</w:t>
      </w:r>
    </w:p>
    <w:p w:rsidR="00B22029" w:rsidRPr="00B22029" w:rsidRDefault="00B22029" w:rsidP="00B22029">
      <w:pPr>
        <w:rPr>
          <w:rFonts w:cs="Times New Roman"/>
          <w:szCs w:val="28"/>
        </w:rPr>
      </w:pPr>
      <w:bookmarkStart w:id="43" w:name="dieu_85"/>
      <w:r w:rsidRPr="00B22029">
        <w:rPr>
          <w:rFonts w:cs="Times New Roman"/>
          <w:szCs w:val="28"/>
        </w:rPr>
        <w:t>Điều 85. Cơ cấu tổ chức quản lý công ty trách nhiệm hữu hạn một thành viên do cá nhân làm chủ sở hữu</w:t>
      </w:r>
      <w:bookmarkEnd w:id="43"/>
    </w:p>
    <w:p w:rsidR="00B22029" w:rsidRPr="00B22029" w:rsidRDefault="00B22029" w:rsidP="00B22029">
      <w:pPr>
        <w:rPr>
          <w:rFonts w:cs="Times New Roman"/>
          <w:szCs w:val="28"/>
        </w:rPr>
      </w:pPr>
      <w:r w:rsidRPr="00B22029">
        <w:rPr>
          <w:rFonts w:cs="Times New Roman"/>
          <w:szCs w:val="28"/>
        </w:rPr>
        <w:t>1. Công ty trách nhiệm hữu hạn một thành viên do cá nhân làm chủ sở hữu có Chủ tịch công ty, Giám đốc hoặc Tổng giám đốc.</w:t>
      </w:r>
    </w:p>
    <w:p w:rsidR="00B22029" w:rsidRPr="00B22029" w:rsidRDefault="00B22029" w:rsidP="00B22029">
      <w:pPr>
        <w:rPr>
          <w:rFonts w:cs="Times New Roman"/>
          <w:szCs w:val="28"/>
        </w:rPr>
      </w:pPr>
      <w:r w:rsidRPr="00B22029">
        <w:rPr>
          <w:rFonts w:cs="Times New Roman"/>
          <w:szCs w:val="28"/>
        </w:rPr>
        <w:t>2. Chủ tịch công ty có thể kiêm nhiệm hoặc thuê người khác làm Giám đốc hoặc Tổng giám đốc.</w:t>
      </w:r>
    </w:p>
    <w:p w:rsidR="00B22029" w:rsidRPr="00B22029" w:rsidRDefault="00B22029" w:rsidP="00B22029">
      <w:pPr>
        <w:rPr>
          <w:rFonts w:cs="Times New Roman"/>
          <w:szCs w:val="28"/>
        </w:rPr>
      </w:pPr>
      <w:r w:rsidRPr="00B22029">
        <w:rPr>
          <w:rFonts w:cs="Times New Roman"/>
          <w:szCs w:val="28"/>
        </w:rPr>
        <w:t>3. Quyền, nghĩa vụ của Giám đốc hoặc Tổng giám đốc được quy định tại Điều lệ công ty, hợp đồng lao động mà Giám đốc hoặc Tổng giám đốc ký với Chủ tịch công ty.</w:t>
      </w:r>
    </w:p>
    <w:p w:rsidR="00B22029" w:rsidRPr="00B22029" w:rsidRDefault="00B22029" w:rsidP="00B22029">
      <w:pPr>
        <w:rPr>
          <w:rFonts w:cs="Times New Roman"/>
          <w:szCs w:val="28"/>
        </w:rPr>
      </w:pPr>
      <w:bookmarkStart w:id="44" w:name="dieu_86"/>
      <w:r w:rsidRPr="00B22029">
        <w:rPr>
          <w:rFonts w:cs="Times New Roman"/>
          <w:szCs w:val="28"/>
        </w:rPr>
        <w:t>Điều 86. Hợp đồng, giao dịch của công ty với những người có liên quan</w:t>
      </w:r>
      <w:bookmarkEnd w:id="44"/>
    </w:p>
    <w:p w:rsidR="00B22029" w:rsidRPr="00B22029" w:rsidRDefault="00B22029" w:rsidP="00B22029">
      <w:pPr>
        <w:rPr>
          <w:rFonts w:cs="Times New Roman"/>
          <w:szCs w:val="28"/>
        </w:rPr>
      </w:pPr>
      <w:r w:rsidRPr="00B22029">
        <w:rPr>
          <w:rFonts w:cs="Times New Roman"/>
          <w:szCs w:val="28"/>
        </w:rPr>
        <w:t>1. Trường hợp Điều lệ công ty không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xem xét quyết định:</w:t>
      </w:r>
    </w:p>
    <w:p w:rsidR="00B22029" w:rsidRPr="00B22029" w:rsidRDefault="00B22029" w:rsidP="00B22029">
      <w:pPr>
        <w:rPr>
          <w:rFonts w:cs="Times New Roman"/>
          <w:szCs w:val="28"/>
        </w:rPr>
      </w:pPr>
      <w:r w:rsidRPr="00B22029">
        <w:rPr>
          <w:rFonts w:cs="Times New Roman"/>
          <w:szCs w:val="28"/>
        </w:rPr>
        <w:t>a) Chủ sở hữu công ty và người có liên quan của chủ sở hữu công ty;</w:t>
      </w:r>
    </w:p>
    <w:p w:rsidR="00B22029" w:rsidRPr="00B22029" w:rsidRDefault="00B22029" w:rsidP="00B22029">
      <w:pPr>
        <w:rPr>
          <w:rFonts w:cs="Times New Roman"/>
          <w:szCs w:val="28"/>
        </w:rPr>
      </w:pPr>
      <w:r w:rsidRPr="00B22029">
        <w:rPr>
          <w:rFonts w:cs="Times New Roman"/>
          <w:szCs w:val="28"/>
        </w:rPr>
        <w:t>b) Thành viên Hội đồng thành viên, Giám đốc hoặc Tổng giám đốc và Kiểm soát viên;</w:t>
      </w:r>
    </w:p>
    <w:p w:rsidR="00B22029" w:rsidRPr="00B22029" w:rsidRDefault="00B22029" w:rsidP="00B22029">
      <w:pPr>
        <w:rPr>
          <w:rFonts w:cs="Times New Roman"/>
          <w:szCs w:val="28"/>
        </w:rPr>
      </w:pPr>
      <w:r w:rsidRPr="00B22029">
        <w:rPr>
          <w:rFonts w:cs="Times New Roman"/>
          <w:szCs w:val="28"/>
        </w:rPr>
        <w:t>c) Người có liên quan của những người quy định tại điểm b khoản này;</w:t>
      </w:r>
    </w:p>
    <w:p w:rsidR="00B22029" w:rsidRPr="00B22029" w:rsidRDefault="00B22029" w:rsidP="00B22029">
      <w:pPr>
        <w:rPr>
          <w:rFonts w:cs="Times New Roman"/>
          <w:szCs w:val="28"/>
        </w:rPr>
      </w:pPr>
      <w:r w:rsidRPr="00B22029">
        <w:rPr>
          <w:rFonts w:cs="Times New Roman"/>
          <w:szCs w:val="28"/>
        </w:rPr>
        <w:t>d) Người quản lý của chủ sở hữu công ty, người có thẩm quyền bổ nhiệm những người quản lý đó;</w:t>
      </w:r>
    </w:p>
    <w:p w:rsidR="00B22029" w:rsidRPr="00B22029" w:rsidRDefault="00B22029" w:rsidP="00B22029">
      <w:pPr>
        <w:rPr>
          <w:rFonts w:cs="Times New Roman"/>
          <w:szCs w:val="28"/>
        </w:rPr>
      </w:pPr>
      <w:r w:rsidRPr="00B22029">
        <w:rPr>
          <w:rFonts w:cs="Times New Roman"/>
          <w:szCs w:val="28"/>
        </w:rPr>
        <w:t>đ) Người có liên quan của những người quy định tại điểm d khoản này.</w:t>
      </w:r>
    </w:p>
    <w:p w:rsidR="00B22029" w:rsidRPr="00B22029" w:rsidRDefault="00B22029" w:rsidP="00B22029">
      <w:pPr>
        <w:rPr>
          <w:rFonts w:cs="Times New Roman"/>
          <w:szCs w:val="28"/>
        </w:rPr>
      </w:pPr>
      <w:r w:rsidRPr="00B22029">
        <w:rPr>
          <w:rFonts w:cs="Times New Roman"/>
          <w:szCs w:val="28"/>
        </w:rPr>
        <w:lastRenderedPageBreak/>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w:t>
      </w:r>
    </w:p>
    <w:p w:rsidR="00B22029" w:rsidRPr="00B22029" w:rsidRDefault="00B22029" w:rsidP="00B22029">
      <w:pPr>
        <w:rPr>
          <w:rFonts w:cs="Times New Roman"/>
          <w:szCs w:val="28"/>
        </w:rPr>
      </w:pPr>
      <w:r w:rsidRPr="00B22029">
        <w:rPr>
          <w:rFonts w:cs="Times New Roman"/>
          <w:szCs w:val="28"/>
        </w:rPr>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B22029" w:rsidRPr="00B22029" w:rsidRDefault="00B22029" w:rsidP="00B22029">
      <w:pPr>
        <w:rPr>
          <w:rFonts w:cs="Times New Roman"/>
          <w:szCs w:val="28"/>
        </w:rPr>
      </w:pPr>
      <w:r w:rsidRPr="00B22029">
        <w:rPr>
          <w:rFonts w:cs="Times New Roman"/>
          <w:szCs w:val="28"/>
        </w:rPr>
        <w:t>3. Hợp đồng, giao dịch quy định tại khoản 1 Điều này chỉ được chấp thuận khi có đủ các điều kiện sau đây:</w:t>
      </w:r>
    </w:p>
    <w:p w:rsidR="00B22029" w:rsidRPr="00B22029" w:rsidRDefault="00B22029" w:rsidP="00B22029">
      <w:pPr>
        <w:rPr>
          <w:rFonts w:cs="Times New Roman"/>
          <w:szCs w:val="28"/>
        </w:rPr>
      </w:pPr>
      <w:r w:rsidRPr="00B22029">
        <w:rPr>
          <w:rFonts w:cs="Times New Roman"/>
          <w:szCs w:val="28"/>
        </w:rPr>
        <w:t>a) Các bên ký kết hợp đồng hoặc thực hiện giao dịch là những chủ thể pháp lý độc lập, có quyền, nghĩa vụ, tài sản và lợi ích riêng biệt;</w:t>
      </w:r>
    </w:p>
    <w:p w:rsidR="00B22029" w:rsidRPr="00B22029" w:rsidRDefault="00B22029" w:rsidP="00B22029">
      <w:pPr>
        <w:rPr>
          <w:rFonts w:cs="Times New Roman"/>
          <w:szCs w:val="28"/>
        </w:rPr>
      </w:pPr>
      <w:r w:rsidRPr="00B22029">
        <w:rPr>
          <w:rFonts w:cs="Times New Roman"/>
          <w:szCs w:val="28"/>
        </w:rPr>
        <w:t>b) Giá sử dụng trong hợp đồng hoặc giao dịch là giá thị trường tại thời điểm hợp đồng được ký kết hoặc giao dịch được thực hiện;</w:t>
      </w:r>
    </w:p>
    <w:p w:rsidR="00B22029" w:rsidRPr="00B22029" w:rsidRDefault="00B22029" w:rsidP="00B22029">
      <w:pPr>
        <w:rPr>
          <w:rFonts w:cs="Times New Roman"/>
          <w:szCs w:val="28"/>
        </w:rPr>
      </w:pPr>
      <w:r w:rsidRPr="00B22029">
        <w:rPr>
          <w:rFonts w:cs="Times New Roman"/>
          <w:szCs w:val="28"/>
        </w:rPr>
        <w:t>c) Chủ sở hữu công ty tuân thủ đúng nghĩa vụ quy định tại khoản 4 Điều 76 của Luật này.</w:t>
      </w:r>
    </w:p>
    <w:p w:rsidR="00B22029" w:rsidRPr="00B22029" w:rsidRDefault="00B22029" w:rsidP="00B22029">
      <w:pPr>
        <w:rPr>
          <w:rFonts w:cs="Times New Roman"/>
          <w:szCs w:val="28"/>
        </w:rPr>
      </w:pPr>
      <w:r w:rsidRPr="00B22029">
        <w:rPr>
          <w:rFonts w:cs="Times New Roman"/>
          <w:szCs w:val="28"/>
        </w:rPr>
        <w:t>4. Hợp đồng, giao dịch bị vô hiệu và xử lý theo quy định của pháp luật nếu được ký kết không đúng quy định tại các khoản 1, 2 và 3 Điều này,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B22029" w:rsidRPr="00B22029" w:rsidRDefault="00B22029" w:rsidP="00B22029">
      <w:pPr>
        <w:rPr>
          <w:rFonts w:cs="Times New Roman"/>
          <w:szCs w:val="28"/>
        </w:rPr>
      </w:pPr>
      <w:r w:rsidRPr="00B22029">
        <w:rPr>
          <w:rFonts w:cs="Times New Roman"/>
          <w:szCs w:val="28"/>
        </w:rPr>
        <w:t>5.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B22029" w:rsidRPr="00B22029" w:rsidRDefault="00B22029" w:rsidP="00B22029">
      <w:pPr>
        <w:rPr>
          <w:rFonts w:cs="Times New Roman"/>
          <w:szCs w:val="28"/>
        </w:rPr>
      </w:pPr>
      <w:bookmarkStart w:id="45" w:name="dieu_87"/>
      <w:r w:rsidRPr="00B22029">
        <w:rPr>
          <w:rFonts w:cs="Times New Roman"/>
          <w:szCs w:val="28"/>
        </w:rPr>
        <w:t>Điều 87. Thay đổi vốn điều lệ</w:t>
      </w:r>
      <w:bookmarkEnd w:id="45"/>
    </w:p>
    <w:p w:rsidR="00B22029" w:rsidRPr="00B22029" w:rsidRDefault="00B22029" w:rsidP="00B22029">
      <w:pPr>
        <w:rPr>
          <w:rFonts w:cs="Times New Roman"/>
          <w:szCs w:val="28"/>
        </w:rPr>
      </w:pPr>
      <w:r w:rsidRPr="00B22029">
        <w:rPr>
          <w:rFonts w:cs="Times New Roman"/>
          <w:szCs w:val="28"/>
        </w:rPr>
        <w:t>1. Công ty trách nhiệm hữu hạn một thành viên thay đổi vốn điều lệ trong các trường hợp sau đây:</w:t>
      </w:r>
    </w:p>
    <w:p w:rsidR="00B22029" w:rsidRPr="00B22029" w:rsidRDefault="00B22029" w:rsidP="00B22029">
      <w:pPr>
        <w:rPr>
          <w:rFonts w:cs="Times New Roman"/>
          <w:szCs w:val="28"/>
        </w:rPr>
      </w:pPr>
      <w:r w:rsidRPr="00B22029">
        <w:rPr>
          <w:rFonts w:cs="Times New Roman"/>
          <w:szCs w:val="28"/>
        </w:rPr>
        <w:t>a)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B22029" w:rsidRPr="00B22029" w:rsidRDefault="00B22029" w:rsidP="00B22029">
      <w:pPr>
        <w:rPr>
          <w:rFonts w:cs="Times New Roman"/>
          <w:szCs w:val="28"/>
        </w:rPr>
      </w:pPr>
      <w:r w:rsidRPr="00B22029">
        <w:rPr>
          <w:rFonts w:cs="Times New Roman"/>
          <w:szCs w:val="28"/>
        </w:rPr>
        <w:lastRenderedPageBreak/>
        <w:t>b) Vốn điều lệ không được chủ sở hữu thanh toán đầy đủ và đúng hạn theo quy định tại Điều 74 của Luật này.</w:t>
      </w:r>
    </w:p>
    <w:p w:rsidR="00B22029" w:rsidRPr="00B22029" w:rsidRDefault="00B22029" w:rsidP="00B22029">
      <w:pPr>
        <w:rPr>
          <w:rFonts w:cs="Times New Roman"/>
          <w:szCs w:val="28"/>
        </w:rPr>
      </w:pPr>
      <w:r w:rsidRPr="00B22029">
        <w:rPr>
          <w:rFonts w:cs="Times New Roman"/>
          <w:szCs w:val="28"/>
        </w:rPr>
        <w:t>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w:t>
      </w:r>
    </w:p>
    <w:p w:rsidR="00B22029" w:rsidRPr="00B22029" w:rsidRDefault="00B22029" w:rsidP="00B22029">
      <w:pPr>
        <w:rPr>
          <w:rFonts w:cs="Times New Roman"/>
          <w:szCs w:val="28"/>
        </w:rPr>
      </w:pPr>
      <w:r w:rsidRPr="00B22029">
        <w:rPr>
          <w:rFonts w:cs="Times New Roman"/>
          <w:szCs w:val="28"/>
        </w:rPr>
        <w:t>3. Trường hợp tăng vốn điều lệ bằng việc huy động thêm phần vốn góp của người khác, công ty phải tổ chức quản lý theo một trong hai loại hình sau đây:</w:t>
      </w:r>
    </w:p>
    <w:p w:rsidR="00B22029" w:rsidRPr="00B22029" w:rsidRDefault="00B22029" w:rsidP="00B22029">
      <w:pPr>
        <w:rPr>
          <w:rFonts w:cs="Times New Roman"/>
          <w:szCs w:val="28"/>
        </w:rPr>
      </w:pPr>
      <w:r w:rsidRPr="00B22029">
        <w:rPr>
          <w:rFonts w:cs="Times New Roman"/>
          <w:szCs w:val="28"/>
        </w:rPr>
        <w:t>a) Công ty trách nhiệm hai thành viên trở lên và công ty phải thông báo thay đổi nội dung đăng ký doanh nghiệp trong thời hạn 10 ngày, kể từ ngày hoàn thành việc thay đổi vốn điều lệ;</w:t>
      </w:r>
    </w:p>
    <w:p w:rsidR="00307AC9" w:rsidRPr="00B22029" w:rsidRDefault="00B22029" w:rsidP="00B22029">
      <w:pPr>
        <w:rPr>
          <w:rFonts w:cs="Times New Roman"/>
          <w:szCs w:val="28"/>
        </w:rPr>
      </w:pPr>
      <w:r w:rsidRPr="00B22029">
        <w:rPr>
          <w:rFonts w:cs="Times New Roman"/>
          <w:szCs w:val="28"/>
        </w:rPr>
        <w:t>b) Công ty cổ phần theo quy định tại Điều 196 của Luật này.</w:t>
      </w:r>
    </w:p>
    <w:sectPr w:rsidR="00307AC9" w:rsidRPr="00B220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EC"/>
    <w:rsid w:val="00307AC9"/>
    <w:rsid w:val="003E637F"/>
    <w:rsid w:val="004554D1"/>
    <w:rsid w:val="008C00A9"/>
    <w:rsid w:val="00B22029"/>
    <w:rsid w:val="00BB1EEC"/>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029"/>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029"/>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8626</Words>
  <Characters>49172</Characters>
  <Application>Microsoft Office Word</Application>
  <DocSecurity>0</DocSecurity>
  <Lines>409</Lines>
  <Paragraphs>115</Paragraphs>
  <ScaleCrop>false</ScaleCrop>
  <Company>Truong</Company>
  <LinksUpToDate>false</LinksUpToDate>
  <CharactersWithSpaces>57683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2017-12-15T09:50:00Z</dcterms:created>
  <dcterms:modified xsi:type="dcterms:W3CDTF">2017-12-15T09:51:00Z</dcterms:modified>
</cp:coreProperties>
</file>