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01" w:rsidRPr="00262275" w:rsidRDefault="007A5D01" w:rsidP="007A5D01">
      <w:pPr>
        <w:spacing w:before="120"/>
        <w:jc w:val="right"/>
        <w:rPr>
          <w:rFonts w:ascii="Arial" w:hAnsi="Arial" w:cs="Arial"/>
          <w:b/>
          <w:color w:val="auto"/>
          <w:sz w:val="20"/>
        </w:rPr>
      </w:pPr>
      <w:r w:rsidRPr="00262275">
        <w:rPr>
          <w:rFonts w:ascii="Arial" w:hAnsi="Arial" w:cs="Arial"/>
          <w:b/>
          <w:color w:val="auto"/>
          <w:sz w:val="20"/>
        </w:rPr>
        <w:t>M</w:t>
      </w:r>
      <w:r w:rsidRPr="00262275">
        <w:rPr>
          <w:rFonts w:ascii="Arial" w:hAnsi="Arial" w:cs="Arial"/>
          <w:b/>
          <w:color w:val="auto"/>
          <w:sz w:val="20"/>
          <w:lang w:val="en-US"/>
        </w:rPr>
        <w:t>ẫ</w:t>
      </w:r>
      <w:r w:rsidRPr="00262275">
        <w:rPr>
          <w:rFonts w:ascii="Arial" w:hAnsi="Arial" w:cs="Arial"/>
          <w:b/>
          <w:color w:val="auto"/>
          <w:sz w:val="20"/>
        </w:rPr>
        <w:t>u số 20</w:t>
      </w:r>
    </w:p>
    <w:p w:rsidR="007A5D01" w:rsidRPr="00262275" w:rsidRDefault="007A5D01" w:rsidP="007A5D01">
      <w:pPr>
        <w:spacing w:before="120"/>
        <w:jc w:val="center"/>
        <w:rPr>
          <w:rFonts w:ascii="Arial" w:hAnsi="Arial" w:cs="Arial"/>
          <w:b/>
          <w:color w:val="auto"/>
          <w:sz w:val="20"/>
          <w:lang w:val="en-US"/>
        </w:rPr>
      </w:pPr>
      <w:r w:rsidRPr="00262275">
        <w:rPr>
          <w:rFonts w:ascii="Arial" w:hAnsi="Arial" w:cs="Arial"/>
          <w:b/>
          <w:color w:val="auto"/>
          <w:sz w:val="20"/>
          <w:lang w:val="en-US"/>
        </w:rPr>
        <w:t>TỜ KHAI KỸ THUẬT</w:t>
      </w:r>
    </w:p>
    <w:p w:rsidR="007A5D01" w:rsidRPr="00262275" w:rsidRDefault="007A5D01" w:rsidP="007A5D01">
      <w:pPr>
        <w:tabs>
          <w:tab w:val="right" w:leader="dot" w:pos="8280"/>
        </w:tabs>
        <w:spacing w:before="120"/>
        <w:rPr>
          <w:rFonts w:ascii="Arial" w:hAnsi="Arial" w:cs="Arial"/>
          <w:color w:val="auto"/>
          <w:sz w:val="20"/>
          <w:lang w:val="en-US"/>
        </w:rPr>
      </w:pPr>
      <w:r w:rsidRPr="00262275">
        <w:rPr>
          <w:rFonts w:ascii="Arial" w:hAnsi="Arial" w:cs="Arial"/>
          <w:color w:val="auto"/>
          <w:sz w:val="20"/>
        </w:rPr>
        <w:t>1. Tên phân bón:</w:t>
      </w:r>
      <w:r w:rsidRPr="00262275">
        <w:rPr>
          <w:rFonts w:ascii="Arial" w:hAnsi="Arial" w:cs="Arial"/>
          <w:color w:val="auto"/>
          <w:sz w:val="20"/>
          <w:lang w:val="en-US"/>
        </w:rPr>
        <w:tab/>
      </w:r>
    </w:p>
    <w:p w:rsidR="007A5D01" w:rsidRPr="00262275" w:rsidRDefault="007A5D01" w:rsidP="007A5D01">
      <w:pPr>
        <w:tabs>
          <w:tab w:val="right" w:leader="dot" w:pos="8280"/>
        </w:tabs>
        <w:spacing w:before="120"/>
        <w:rPr>
          <w:rFonts w:ascii="Arial" w:hAnsi="Arial" w:cs="Arial"/>
          <w:color w:val="auto"/>
          <w:sz w:val="20"/>
          <w:lang w:val="en-US"/>
        </w:rPr>
      </w:pPr>
      <w:r w:rsidRPr="00262275">
        <w:rPr>
          <w:rFonts w:ascii="Arial" w:hAnsi="Arial" w:cs="Arial"/>
          <w:color w:val="auto"/>
          <w:sz w:val="20"/>
        </w:rPr>
        <w:t xml:space="preserve">Tên khác: </w:t>
      </w:r>
      <w:r w:rsidRPr="00262275">
        <w:rPr>
          <w:rFonts w:ascii="Arial" w:hAnsi="Arial" w:cs="Arial"/>
          <w:color w:val="auto"/>
          <w:sz w:val="20"/>
          <w:lang w:val="en-US"/>
        </w:rPr>
        <w:tab/>
      </w:r>
    </w:p>
    <w:p w:rsidR="007A5D01" w:rsidRPr="00262275" w:rsidRDefault="007A5D01" w:rsidP="007A5D01">
      <w:pPr>
        <w:tabs>
          <w:tab w:val="right" w:leader="dot" w:pos="8280"/>
        </w:tabs>
        <w:spacing w:before="120"/>
        <w:rPr>
          <w:rFonts w:ascii="Arial" w:hAnsi="Arial" w:cs="Arial"/>
          <w:color w:val="auto"/>
          <w:sz w:val="20"/>
          <w:lang w:val="en-US"/>
        </w:rPr>
      </w:pPr>
      <w:r w:rsidRPr="00262275">
        <w:rPr>
          <w:rFonts w:ascii="Arial" w:hAnsi="Arial" w:cs="Arial"/>
          <w:color w:val="auto"/>
          <w:sz w:val="20"/>
        </w:rPr>
        <w:t>2. Nước sản xuất:</w:t>
      </w:r>
      <w:r w:rsidRPr="00262275">
        <w:rPr>
          <w:rFonts w:ascii="Arial" w:hAnsi="Arial" w:cs="Arial"/>
          <w:color w:val="auto"/>
          <w:sz w:val="20"/>
          <w:lang w:val="en-US"/>
        </w:rPr>
        <w:tab/>
      </w:r>
    </w:p>
    <w:p w:rsidR="007A5D01" w:rsidRPr="00262275" w:rsidRDefault="007A5D01" w:rsidP="007A5D01">
      <w:pPr>
        <w:spacing w:before="120"/>
        <w:rPr>
          <w:rFonts w:ascii="Arial" w:hAnsi="Arial" w:cs="Arial"/>
          <w:color w:val="auto"/>
          <w:sz w:val="20"/>
        </w:rPr>
      </w:pPr>
      <w:r w:rsidRPr="00262275">
        <w:rPr>
          <w:rFonts w:ascii="Arial" w:hAnsi="Arial" w:cs="Arial"/>
          <w:color w:val="auto"/>
          <w:sz w:val="20"/>
        </w:rPr>
        <w:t>3. Loại phân bón</w:t>
      </w:r>
    </w:p>
    <w:tbl>
      <w:tblPr>
        <w:tblW w:w="5000" w:type="pct"/>
        <w:tblCellMar>
          <w:left w:w="0" w:type="dxa"/>
          <w:right w:w="0" w:type="dxa"/>
        </w:tblCellMar>
        <w:tblLook w:val="0000" w:firstRow="0" w:lastRow="0" w:firstColumn="0" w:lastColumn="0" w:noHBand="0" w:noVBand="0"/>
      </w:tblPr>
      <w:tblGrid>
        <w:gridCol w:w="3600"/>
        <w:gridCol w:w="807"/>
        <w:gridCol w:w="3769"/>
        <w:gridCol w:w="850"/>
      </w:tblGrid>
      <w:tr w:rsidR="007A5D01" w:rsidRPr="00262275" w:rsidTr="005B2A32">
        <w:tblPrEx>
          <w:tblCellMar>
            <w:top w:w="0" w:type="dxa"/>
            <w:left w:w="0" w:type="dxa"/>
            <w:bottom w:w="0" w:type="dxa"/>
            <w:right w:w="0" w:type="dxa"/>
          </w:tblCellMar>
        </w:tblPrEx>
        <w:tc>
          <w:tcPr>
            <w:tcW w:w="1994" w:type="pct"/>
            <w:shd w:val="clear" w:color="auto" w:fill="auto"/>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a) Vô cơ (Inorganic/Chemical)</w:t>
            </w:r>
          </w:p>
        </w:tc>
        <w:tc>
          <w:tcPr>
            <w:tcW w:w="447" w:type="pct"/>
            <w:shd w:val="clear" w:color="auto" w:fill="auto"/>
          </w:tcPr>
          <w:p w:rsidR="007A5D01" w:rsidRPr="00262275" w:rsidRDefault="007A5D01" w:rsidP="005B2A32">
            <w:pPr>
              <w:spacing w:before="120"/>
              <w:rPr>
                <w:rFonts w:ascii="Arial" w:hAnsi="Arial" w:cs="Arial"/>
                <w:color w:val="auto"/>
                <w:sz w:val="20"/>
              </w:rPr>
            </w:pPr>
          </w:p>
        </w:tc>
        <w:tc>
          <w:tcPr>
            <w:tcW w:w="2088" w:type="pct"/>
            <w:shd w:val="clear" w:color="auto" w:fill="auto"/>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b) Hữu cơ (Organic)</w:t>
            </w:r>
          </w:p>
        </w:tc>
        <w:tc>
          <w:tcPr>
            <w:tcW w:w="471" w:type="pct"/>
            <w:shd w:val="clear" w:color="auto" w:fill="auto"/>
          </w:tcPr>
          <w:p w:rsidR="007A5D01" w:rsidRPr="00262275" w:rsidRDefault="007A5D01" w:rsidP="005B2A32">
            <w:pPr>
              <w:spacing w:before="120"/>
              <w:rPr>
                <w:rFonts w:ascii="Arial" w:hAnsi="Arial" w:cs="Arial"/>
                <w:color w:val="auto"/>
                <w:sz w:val="20"/>
              </w:rPr>
            </w:pPr>
          </w:p>
        </w:tc>
      </w:tr>
      <w:tr w:rsidR="007A5D01" w:rsidRPr="00482F00" w:rsidTr="005B2A32">
        <w:tblPrEx>
          <w:tblCellMar>
            <w:top w:w="0" w:type="dxa"/>
            <w:left w:w="0" w:type="dxa"/>
            <w:bottom w:w="0" w:type="dxa"/>
            <w:right w:w="0" w:type="dxa"/>
          </w:tblCellMar>
        </w:tblPrEx>
        <w:tc>
          <w:tcPr>
            <w:tcW w:w="1994" w:type="pct"/>
            <w:shd w:val="clear" w:color="auto" w:fill="auto"/>
            <w:vAlign w:val="bottom"/>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Phân b</w:t>
            </w:r>
            <w:r w:rsidRPr="00482F00">
              <w:rPr>
                <w:rFonts w:ascii="Arial" w:hAnsi="Arial" w:cs="Arial"/>
                <w:i/>
                <w:color w:val="auto"/>
                <w:sz w:val="20"/>
                <w:lang w:val="en-US"/>
              </w:rPr>
              <w:t>ó</w:t>
            </w:r>
            <w:r w:rsidRPr="00482F00">
              <w:rPr>
                <w:rFonts w:ascii="Arial" w:hAnsi="Arial" w:cs="Arial"/>
                <w:i/>
                <w:color w:val="auto"/>
                <w:sz w:val="20"/>
              </w:rPr>
              <w:t>n đa lượng</w:t>
            </w:r>
          </w:p>
        </w:tc>
        <w:tc>
          <w:tcPr>
            <w:tcW w:w="447" w:type="pct"/>
            <w:shd w:val="clear" w:color="auto" w:fill="auto"/>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w:t>
            </w:r>
          </w:p>
        </w:tc>
        <w:tc>
          <w:tcPr>
            <w:tcW w:w="2088" w:type="pct"/>
            <w:shd w:val="clear" w:color="auto" w:fill="auto"/>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Phân bón hữu cơ</w:t>
            </w:r>
          </w:p>
        </w:tc>
        <w:tc>
          <w:tcPr>
            <w:tcW w:w="471" w:type="pct"/>
            <w:shd w:val="clear" w:color="auto" w:fill="auto"/>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w:t>
            </w:r>
          </w:p>
        </w:tc>
      </w:tr>
      <w:tr w:rsidR="007A5D01" w:rsidRPr="00482F00" w:rsidTr="005B2A32">
        <w:tblPrEx>
          <w:tblCellMar>
            <w:top w:w="0" w:type="dxa"/>
            <w:left w:w="0" w:type="dxa"/>
            <w:bottom w:w="0" w:type="dxa"/>
            <w:right w:w="0" w:type="dxa"/>
          </w:tblCellMar>
        </w:tblPrEx>
        <w:tc>
          <w:tcPr>
            <w:tcW w:w="1994" w:type="pct"/>
            <w:shd w:val="clear" w:color="auto" w:fill="auto"/>
          </w:tcPr>
          <w:p w:rsidR="007A5D01" w:rsidRPr="00482F00" w:rsidRDefault="007A5D01" w:rsidP="005B2A32">
            <w:pPr>
              <w:spacing w:before="120"/>
              <w:rPr>
                <w:rFonts w:ascii="Arial" w:hAnsi="Arial" w:cs="Arial"/>
                <w:i/>
                <w:color w:val="auto"/>
                <w:sz w:val="20"/>
              </w:rPr>
            </w:pPr>
          </w:p>
        </w:tc>
        <w:tc>
          <w:tcPr>
            <w:tcW w:w="447" w:type="pct"/>
            <w:shd w:val="clear" w:color="auto" w:fill="auto"/>
          </w:tcPr>
          <w:p w:rsidR="007A5D01" w:rsidRPr="00482F00" w:rsidRDefault="007A5D01" w:rsidP="005B2A32">
            <w:pPr>
              <w:spacing w:before="120"/>
              <w:rPr>
                <w:rFonts w:ascii="Arial" w:hAnsi="Arial" w:cs="Arial"/>
                <w:i/>
                <w:color w:val="auto"/>
                <w:sz w:val="20"/>
              </w:rPr>
            </w:pPr>
          </w:p>
        </w:tc>
        <w:tc>
          <w:tcPr>
            <w:tcW w:w="2088" w:type="pct"/>
            <w:shd w:val="clear" w:color="auto" w:fill="auto"/>
            <w:vAlign w:val="center"/>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Phân bón hữu cơ vi s</w:t>
            </w:r>
            <w:r w:rsidRPr="006C2AC6">
              <w:rPr>
                <w:rFonts w:ascii="Arial" w:hAnsi="Arial" w:cs="Arial"/>
                <w:i/>
                <w:color w:val="auto"/>
                <w:sz w:val="20"/>
              </w:rPr>
              <w:t>i</w:t>
            </w:r>
            <w:r w:rsidRPr="00482F00">
              <w:rPr>
                <w:rFonts w:ascii="Arial" w:hAnsi="Arial" w:cs="Arial"/>
                <w:i/>
                <w:color w:val="auto"/>
                <w:sz w:val="20"/>
              </w:rPr>
              <w:t>nh</w:t>
            </w:r>
          </w:p>
        </w:tc>
        <w:tc>
          <w:tcPr>
            <w:tcW w:w="471" w:type="pct"/>
            <w:shd w:val="clear" w:color="auto" w:fill="auto"/>
            <w:vAlign w:val="center"/>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w:t>
            </w:r>
          </w:p>
        </w:tc>
      </w:tr>
      <w:tr w:rsidR="007A5D01" w:rsidRPr="00482F00" w:rsidTr="005B2A32">
        <w:tblPrEx>
          <w:tblCellMar>
            <w:top w:w="0" w:type="dxa"/>
            <w:left w:w="0" w:type="dxa"/>
            <w:bottom w:w="0" w:type="dxa"/>
            <w:right w:w="0" w:type="dxa"/>
          </w:tblCellMar>
        </w:tblPrEx>
        <w:tc>
          <w:tcPr>
            <w:tcW w:w="1994" w:type="pct"/>
            <w:shd w:val="clear" w:color="auto" w:fill="auto"/>
            <w:vAlign w:val="bottom"/>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Phân b</w:t>
            </w:r>
            <w:r w:rsidRPr="00482F00">
              <w:rPr>
                <w:rFonts w:ascii="Arial" w:hAnsi="Arial" w:cs="Arial"/>
                <w:i/>
                <w:color w:val="auto"/>
                <w:sz w:val="20"/>
                <w:lang w:val="en-US"/>
              </w:rPr>
              <w:t>ó</w:t>
            </w:r>
            <w:r w:rsidRPr="00482F00">
              <w:rPr>
                <w:rFonts w:ascii="Arial" w:hAnsi="Arial" w:cs="Arial"/>
                <w:i/>
                <w:color w:val="auto"/>
                <w:sz w:val="20"/>
              </w:rPr>
              <w:t>n trung lượng</w:t>
            </w:r>
          </w:p>
        </w:tc>
        <w:tc>
          <w:tcPr>
            <w:tcW w:w="447" w:type="pct"/>
            <w:shd w:val="clear" w:color="auto" w:fill="auto"/>
            <w:vAlign w:val="center"/>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w:t>
            </w:r>
          </w:p>
        </w:tc>
        <w:tc>
          <w:tcPr>
            <w:tcW w:w="2088" w:type="pct"/>
            <w:shd w:val="clear" w:color="auto" w:fill="auto"/>
            <w:vAlign w:val="bottom"/>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Phân bón hữu cơ sinh học</w:t>
            </w:r>
          </w:p>
        </w:tc>
        <w:tc>
          <w:tcPr>
            <w:tcW w:w="471" w:type="pct"/>
            <w:shd w:val="clear" w:color="auto" w:fill="auto"/>
            <w:vAlign w:val="center"/>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w:t>
            </w:r>
          </w:p>
        </w:tc>
      </w:tr>
      <w:tr w:rsidR="007A5D01" w:rsidRPr="00482F00" w:rsidTr="005B2A32">
        <w:tblPrEx>
          <w:tblCellMar>
            <w:top w:w="0" w:type="dxa"/>
            <w:left w:w="0" w:type="dxa"/>
            <w:bottom w:w="0" w:type="dxa"/>
            <w:right w:w="0" w:type="dxa"/>
          </w:tblCellMar>
        </w:tblPrEx>
        <w:tc>
          <w:tcPr>
            <w:tcW w:w="1994" w:type="pct"/>
            <w:shd w:val="clear" w:color="auto" w:fill="auto"/>
            <w:vAlign w:val="bottom"/>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Phân bón vi lượng</w:t>
            </w:r>
          </w:p>
        </w:tc>
        <w:tc>
          <w:tcPr>
            <w:tcW w:w="447" w:type="pct"/>
            <w:shd w:val="clear" w:color="auto" w:fill="auto"/>
            <w:vAlign w:val="center"/>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w:t>
            </w:r>
          </w:p>
        </w:tc>
        <w:tc>
          <w:tcPr>
            <w:tcW w:w="2088" w:type="pct"/>
            <w:shd w:val="clear" w:color="auto" w:fill="auto"/>
            <w:vAlign w:val="bottom"/>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Phân bón hữu cơ khoáng</w:t>
            </w:r>
          </w:p>
        </w:tc>
        <w:tc>
          <w:tcPr>
            <w:tcW w:w="471" w:type="pct"/>
            <w:shd w:val="clear" w:color="auto" w:fill="auto"/>
            <w:vAlign w:val="center"/>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w:t>
            </w:r>
          </w:p>
        </w:tc>
      </w:tr>
      <w:tr w:rsidR="007A5D01" w:rsidRPr="00482F00" w:rsidTr="005B2A32">
        <w:tblPrEx>
          <w:tblCellMar>
            <w:top w:w="0" w:type="dxa"/>
            <w:left w:w="0" w:type="dxa"/>
            <w:bottom w:w="0" w:type="dxa"/>
            <w:right w:w="0" w:type="dxa"/>
          </w:tblCellMar>
        </w:tblPrEx>
        <w:tc>
          <w:tcPr>
            <w:tcW w:w="1994" w:type="pct"/>
            <w:shd w:val="clear" w:color="auto" w:fill="auto"/>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Phân bón đất hiếm</w:t>
            </w:r>
          </w:p>
        </w:tc>
        <w:tc>
          <w:tcPr>
            <w:tcW w:w="447" w:type="pct"/>
            <w:shd w:val="clear" w:color="auto" w:fill="auto"/>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w:t>
            </w:r>
          </w:p>
        </w:tc>
        <w:tc>
          <w:tcPr>
            <w:tcW w:w="2088" w:type="pct"/>
            <w:shd w:val="clear" w:color="auto" w:fill="auto"/>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Phân bón cải tạo đất hữu cơ</w:t>
            </w:r>
          </w:p>
        </w:tc>
        <w:tc>
          <w:tcPr>
            <w:tcW w:w="471" w:type="pct"/>
            <w:shd w:val="clear" w:color="auto" w:fill="auto"/>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w:t>
            </w:r>
          </w:p>
        </w:tc>
      </w:tr>
      <w:tr w:rsidR="007A5D01" w:rsidRPr="00262275" w:rsidTr="005B2A32">
        <w:tblPrEx>
          <w:tblCellMar>
            <w:top w:w="0" w:type="dxa"/>
            <w:left w:w="0" w:type="dxa"/>
            <w:bottom w:w="0" w:type="dxa"/>
            <w:right w:w="0" w:type="dxa"/>
          </w:tblCellMar>
        </w:tblPrEx>
        <w:tc>
          <w:tcPr>
            <w:tcW w:w="1994" w:type="pct"/>
            <w:shd w:val="clear" w:color="auto" w:fill="auto"/>
            <w:vAlign w:val="bottom"/>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Phân bón khoáng hữu cơ</w:t>
            </w:r>
          </w:p>
        </w:tc>
        <w:tc>
          <w:tcPr>
            <w:tcW w:w="447" w:type="pct"/>
            <w:shd w:val="clear" w:color="auto" w:fill="auto"/>
            <w:vAlign w:val="bottom"/>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w:t>
            </w:r>
          </w:p>
        </w:tc>
        <w:tc>
          <w:tcPr>
            <w:tcW w:w="2088" w:type="pct"/>
            <w:shd w:val="clear" w:color="auto" w:fill="auto"/>
            <w:vAlign w:val="bottom"/>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c) Sinh học</w:t>
            </w:r>
          </w:p>
        </w:tc>
        <w:tc>
          <w:tcPr>
            <w:tcW w:w="471" w:type="pct"/>
            <w:shd w:val="clear" w:color="auto" w:fill="auto"/>
          </w:tcPr>
          <w:p w:rsidR="007A5D01" w:rsidRPr="00262275" w:rsidRDefault="007A5D01" w:rsidP="005B2A32">
            <w:pPr>
              <w:spacing w:before="120"/>
              <w:rPr>
                <w:rFonts w:ascii="Arial" w:hAnsi="Arial" w:cs="Arial"/>
                <w:color w:val="auto"/>
                <w:sz w:val="20"/>
              </w:rPr>
            </w:pPr>
          </w:p>
        </w:tc>
      </w:tr>
      <w:tr w:rsidR="007A5D01" w:rsidRPr="00262275" w:rsidTr="005B2A32">
        <w:tblPrEx>
          <w:tblCellMar>
            <w:top w:w="0" w:type="dxa"/>
            <w:left w:w="0" w:type="dxa"/>
            <w:bottom w:w="0" w:type="dxa"/>
            <w:right w:w="0" w:type="dxa"/>
          </w:tblCellMar>
        </w:tblPrEx>
        <w:tc>
          <w:tcPr>
            <w:tcW w:w="1994" w:type="pct"/>
            <w:shd w:val="clear" w:color="auto" w:fill="auto"/>
          </w:tcPr>
          <w:p w:rsidR="007A5D01" w:rsidRPr="00482F00" w:rsidRDefault="007A5D01" w:rsidP="005B2A32">
            <w:pPr>
              <w:spacing w:before="120"/>
              <w:rPr>
                <w:rFonts w:ascii="Arial" w:hAnsi="Arial" w:cs="Arial"/>
                <w:i/>
                <w:color w:val="auto"/>
                <w:sz w:val="20"/>
              </w:rPr>
            </w:pPr>
          </w:p>
        </w:tc>
        <w:tc>
          <w:tcPr>
            <w:tcW w:w="447" w:type="pct"/>
            <w:shd w:val="clear" w:color="auto" w:fill="auto"/>
          </w:tcPr>
          <w:p w:rsidR="007A5D01" w:rsidRPr="00482F00" w:rsidRDefault="007A5D01" w:rsidP="005B2A32">
            <w:pPr>
              <w:spacing w:before="120"/>
              <w:rPr>
                <w:rFonts w:ascii="Arial" w:hAnsi="Arial" w:cs="Arial"/>
                <w:i/>
                <w:color w:val="auto"/>
                <w:sz w:val="20"/>
              </w:rPr>
            </w:pPr>
          </w:p>
        </w:tc>
        <w:tc>
          <w:tcPr>
            <w:tcW w:w="2088" w:type="pct"/>
            <w:shd w:val="clear" w:color="auto" w:fill="auto"/>
            <w:vAlign w:val="center"/>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Phân bón sinh học</w:t>
            </w:r>
          </w:p>
        </w:tc>
        <w:tc>
          <w:tcPr>
            <w:tcW w:w="471" w:type="pct"/>
            <w:shd w:val="clear" w:color="auto" w:fill="auto"/>
            <w:vAlign w:val="center"/>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w:t>
            </w:r>
          </w:p>
        </w:tc>
      </w:tr>
      <w:tr w:rsidR="007A5D01" w:rsidRPr="00262275" w:rsidTr="005B2A32">
        <w:tblPrEx>
          <w:tblCellMar>
            <w:top w:w="0" w:type="dxa"/>
            <w:left w:w="0" w:type="dxa"/>
            <w:bottom w:w="0" w:type="dxa"/>
            <w:right w:w="0" w:type="dxa"/>
          </w:tblCellMar>
        </w:tblPrEx>
        <w:tc>
          <w:tcPr>
            <w:tcW w:w="1994" w:type="pct"/>
            <w:shd w:val="clear" w:color="auto" w:fill="auto"/>
            <w:vAlign w:val="center"/>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Khoáng sinh học</w:t>
            </w:r>
          </w:p>
        </w:tc>
        <w:tc>
          <w:tcPr>
            <w:tcW w:w="447" w:type="pct"/>
            <w:shd w:val="clear" w:color="auto" w:fill="auto"/>
            <w:vAlign w:val="center"/>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w:t>
            </w:r>
          </w:p>
        </w:tc>
        <w:tc>
          <w:tcPr>
            <w:tcW w:w="2088" w:type="pct"/>
            <w:shd w:val="clear" w:color="auto" w:fill="auto"/>
            <w:vAlign w:val="center"/>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Phân b</w:t>
            </w:r>
            <w:r w:rsidRPr="006C2AC6">
              <w:rPr>
                <w:rFonts w:ascii="Arial" w:hAnsi="Arial" w:cs="Arial"/>
                <w:i/>
                <w:color w:val="auto"/>
                <w:sz w:val="20"/>
              </w:rPr>
              <w:t>ó</w:t>
            </w:r>
            <w:r w:rsidRPr="00482F00">
              <w:rPr>
                <w:rFonts w:ascii="Arial" w:hAnsi="Arial" w:cs="Arial"/>
                <w:i/>
                <w:color w:val="auto"/>
                <w:sz w:val="20"/>
              </w:rPr>
              <w:t>n vi sinh vật</w:t>
            </w:r>
          </w:p>
        </w:tc>
        <w:tc>
          <w:tcPr>
            <w:tcW w:w="471" w:type="pct"/>
            <w:shd w:val="clear" w:color="auto" w:fill="auto"/>
            <w:vAlign w:val="center"/>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w:t>
            </w:r>
          </w:p>
        </w:tc>
      </w:tr>
      <w:tr w:rsidR="007A5D01" w:rsidRPr="00262275" w:rsidTr="005B2A32">
        <w:tblPrEx>
          <w:tblCellMar>
            <w:top w:w="0" w:type="dxa"/>
            <w:left w:w="0" w:type="dxa"/>
            <w:bottom w:w="0" w:type="dxa"/>
            <w:right w:w="0" w:type="dxa"/>
          </w:tblCellMar>
        </w:tblPrEx>
        <w:tc>
          <w:tcPr>
            <w:tcW w:w="1994" w:type="pct"/>
            <w:shd w:val="clear" w:color="auto" w:fill="auto"/>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Phân bón cải tạo đất vô cơ</w:t>
            </w:r>
          </w:p>
        </w:tc>
        <w:tc>
          <w:tcPr>
            <w:tcW w:w="447" w:type="pct"/>
            <w:shd w:val="clear" w:color="auto" w:fill="auto"/>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w:t>
            </w:r>
          </w:p>
        </w:tc>
        <w:tc>
          <w:tcPr>
            <w:tcW w:w="2088" w:type="pct"/>
            <w:shd w:val="clear" w:color="auto" w:fill="auto"/>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Phân bón cải tạo đất sinh học</w:t>
            </w:r>
          </w:p>
        </w:tc>
        <w:tc>
          <w:tcPr>
            <w:tcW w:w="471" w:type="pct"/>
            <w:shd w:val="clear" w:color="auto" w:fill="auto"/>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w:t>
            </w:r>
          </w:p>
        </w:tc>
      </w:tr>
      <w:tr w:rsidR="007A5D01" w:rsidRPr="00262275" w:rsidTr="005B2A32">
        <w:tblPrEx>
          <w:tblCellMar>
            <w:top w:w="0" w:type="dxa"/>
            <w:left w:w="0" w:type="dxa"/>
            <w:bottom w:w="0" w:type="dxa"/>
            <w:right w:w="0" w:type="dxa"/>
          </w:tblCellMar>
        </w:tblPrEx>
        <w:tc>
          <w:tcPr>
            <w:tcW w:w="1994" w:type="pct"/>
            <w:shd w:val="clear" w:color="auto" w:fill="auto"/>
            <w:vAlign w:val="bottom"/>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Loại khác (ghi rõ loại)</w:t>
            </w:r>
          </w:p>
        </w:tc>
        <w:tc>
          <w:tcPr>
            <w:tcW w:w="447" w:type="pct"/>
            <w:shd w:val="clear" w:color="auto" w:fill="auto"/>
            <w:vAlign w:val="center"/>
          </w:tcPr>
          <w:p w:rsidR="007A5D01" w:rsidRPr="00482F00" w:rsidRDefault="007A5D01" w:rsidP="005B2A32">
            <w:pPr>
              <w:spacing w:before="120"/>
              <w:rPr>
                <w:rFonts w:ascii="Arial" w:hAnsi="Arial" w:cs="Arial"/>
                <w:i/>
                <w:color w:val="auto"/>
                <w:sz w:val="20"/>
              </w:rPr>
            </w:pPr>
            <w:r w:rsidRPr="00482F00">
              <w:rPr>
                <w:rFonts w:ascii="Arial" w:hAnsi="Arial" w:cs="Arial"/>
                <w:i/>
                <w:color w:val="auto"/>
                <w:sz w:val="20"/>
              </w:rPr>
              <w:t>□</w:t>
            </w:r>
          </w:p>
        </w:tc>
        <w:tc>
          <w:tcPr>
            <w:tcW w:w="2088" w:type="pct"/>
            <w:shd w:val="clear" w:color="auto" w:fill="auto"/>
          </w:tcPr>
          <w:p w:rsidR="007A5D01" w:rsidRPr="00482F00" w:rsidRDefault="007A5D01" w:rsidP="005B2A32">
            <w:pPr>
              <w:spacing w:before="120"/>
              <w:rPr>
                <w:rFonts w:ascii="Arial" w:hAnsi="Arial" w:cs="Arial"/>
                <w:i/>
                <w:color w:val="auto"/>
                <w:sz w:val="20"/>
              </w:rPr>
            </w:pPr>
          </w:p>
        </w:tc>
        <w:tc>
          <w:tcPr>
            <w:tcW w:w="471" w:type="pct"/>
            <w:shd w:val="clear" w:color="auto" w:fill="auto"/>
          </w:tcPr>
          <w:p w:rsidR="007A5D01" w:rsidRPr="00262275" w:rsidRDefault="007A5D01" w:rsidP="005B2A32">
            <w:pPr>
              <w:spacing w:before="120"/>
              <w:rPr>
                <w:rFonts w:ascii="Arial" w:hAnsi="Arial" w:cs="Arial"/>
                <w:color w:val="auto"/>
                <w:sz w:val="20"/>
              </w:rPr>
            </w:pPr>
          </w:p>
        </w:tc>
      </w:tr>
      <w:tr w:rsidR="007A5D01" w:rsidRPr="00262275" w:rsidTr="005B2A32">
        <w:tblPrEx>
          <w:tblCellMar>
            <w:top w:w="0" w:type="dxa"/>
            <w:left w:w="0" w:type="dxa"/>
            <w:bottom w:w="0" w:type="dxa"/>
            <w:right w:w="0" w:type="dxa"/>
          </w:tblCellMar>
        </w:tblPrEx>
        <w:tc>
          <w:tcPr>
            <w:tcW w:w="1994" w:type="pct"/>
            <w:shd w:val="clear" w:color="auto" w:fill="auto"/>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4. Chất bổ sung</w:t>
            </w:r>
          </w:p>
        </w:tc>
        <w:tc>
          <w:tcPr>
            <w:tcW w:w="447" w:type="pct"/>
            <w:shd w:val="clear" w:color="auto" w:fill="auto"/>
          </w:tcPr>
          <w:p w:rsidR="007A5D01" w:rsidRPr="00262275" w:rsidRDefault="007A5D01" w:rsidP="005B2A32">
            <w:pPr>
              <w:spacing w:before="120"/>
              <w:rPr>
                <w:rFonts w:ascii="Arial" w:hAnsi="Arial" w:cs="Arial"/>
                <w:color w:val="auto"/>
                <w:sz w:val="20"/>
              </w:rPr>
            </w:pPr>
          </w:p>
        </w:tc>
        <w:tc>
          <w:tcPr>
            <w:tcW w:w="2088" w:type="pct"/>
            <w:shd w:val="clear" w:color="auto" w:fill="auto"/>
          </w:tcPr>
          <w:p w:rsidR="007A5D01" w:rsidRPr="00262275" w:rsidRDefault="007A5D01" w:rsidP="005B2A32">
            <w:pPr>
              <w:spacing w:before="120"/>
              <w:rPr>
                <w:rFonts w:ascii="Arial" w:hAnsi="Arial" w:cs="Arial"/>
                <w:color w:val="auto"/>
                <w:sz w:val="20"/>
              </w:rPr>
            </w:pPr>
          </w:p>
        </w:tc>
        <w:tc>
          <w:tcPr>
            <w:tcW w:w="471" w:type="pct"/>
            <w:shd w:val="clear" w:color="auto" w:fill="auto"/>
          </w:tcPr>
          <w:p w:rsidR="007A5D01" w:rsidRPr="00262275" w:rsidRDefault="007A5D01" w:rsidP="005B2A32">
            <w:pPr>
              <w:spacing w:before="120"/>
              <w:rPr>
                <w:rFonts w:ascii="Arial" w:hAnsi="Arial" w:cs="Arial"/>
                <w:color w:val="auto"/>
                <w:sz w:val="20"/>
              </w:rPr>
            </w:pPr>
          </w:p>
        </w:tc>
      </w:tr>
      <w:tr w:rsidR="007A5D01" w:rsidRPr="00262275" w:rsidTr="005B2A32">
        <w:tblPrEx>
          <w:tblCellMar>
            <w:top w:w="0" w:type="dxa"/>
            <w:left w:w="0" w:type="dxa"/>
            <w:bottom w:w="0" w:type="dxa"/>
            <w:right w:w="0" w:type="dxa"/>
          </w:tblCellMar>
        </w:tblPrEx>
        <w:tc>
          <w:tcPr>
            <w:tcW w:w="1994" w:type="pct"/>
            <w:shd w:val="clear" w:color="auto" w:fill="auto"/>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Chất điều hòa sinh trư</w:t>
            </w:r>
            <w:r w:rsidRPr="006C2AC6">
              <w:rPr>
                <w:rFonts w:ascii="Arial" w:hAnsi="Arial" w:cs="Arial"/>
                <w:color w:val="auto"/>
                <w:sz w:val="20"/>
              </w:rPr>
              <w:t>ở</w:t>
            </w:r>
            <w:r w:rsidRPr="00262275">
              <w:rPr>
                <w:rFonts w:ascii="Arial" w:hAnsi="Arial" w:cs="Arial"/>
                <w:color w:val="auto"/>
                <w:sz w:val="20"/>
              </w:rPr>
              <w:t>ng</w:t>
            </w:r>
          </w:p>
        </w:tc>
        <w:tc>
          <w:tcPr>
            <w:tcW w:w="447" w:type="pct"/>
            <w:shd w:val="clear" w:color="auto" w:fill="auto"/>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w:t>
            </w:r>
          </w:p>
        </w:tc>
        <w:tc>
          <w:tcPr>
            <w:tcW w:w="2088" w:type="pct"/>
            <w:shd w:val="clear" w:color="auto" w:fill="auto"/>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Chất tăng hiệu suất sử dụng</w:t>
            </w:r>
          </w:p>
        </w:tc>
        <w:tc>
          <w:tcPr>
            <w:tcW w:w="471" w:type="pct"/>
            <w:shd w:val="clear" w:color="auto" w:fill="auto"/>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w:t>
            </w:r>
          </w:p>
        </w:tc>
      </w:tr>
      <w:tr w:rsidR="007A5D01" w:rsidRPr="00262275" w:rsidTr="005B2A32">
        <w:tblPrEx>
          <w:tblCellMar>
            <w:top w:w="0" w:type="dxa"/>
            <w:left w:w="0" w:type="dxa"/>
            <w:bottom w:w="0" w:type="dxa"/>
            <w:right w:w="0" w:type="dxa"/>
          </w:tblCellMar>
        </w:tblPrEx>
        <w:tc>
          <w:tcPr>
            <w:tcW w:w="1994" w:type="pct"/>
            <w:shd w:val="clear" w:color="auto" w:fill="auto"/>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Chất giữ ẩm</w:t>
            </w:r>
          </w:p>
        </w:tc>
        <w:tc>
          <w:tcPr>
            <w:tcW w:w="447" w:type="pct"/>
            <w:shd w:val="clear" w:color="auto" w:fill="auto"/>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w:t>
            </w:r>
          </w:p>
        </w:tc>
        <w:tc>
          <w:tcPr>
            <w:tcW w:w="2088" w:type="pct"/>
            <w:shd w:val="clear" w:color="auto" w:fill="auto"/>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Chất khác (ghi rõ loại)</w:t>
            </w:r>
          </w:p>
        </w:tc>
        <w:tc>
          <w:tcPr>
            <w:tcW w:w="471" w:type="pct"/>
            <w:shd w:val="clear" w:color="auto" w:fill="auto"/>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w:t>
            </w:r>
          </w:p>
        </w:tc>
      </w:tr>
    </w:tbl>
    <w:p w:rsidR="007A5D01" w:rsidRPr="00262275" w:rsidRDefault="007A5D01" w:rsidP="007A5D01">
      <w:pPr>
        <w:spacing w:before="120"/>
        <w:rPr>
          <w:rFonts w:ascii="Arial" w:hAnsi="Arial" w:cs="Arial"/>
          <w:color w:val="auto"/>
          <w:sz w:val="20"/>
        </w:rPr>
      </w:pPr>
      <w:r w:rsidRPr="00262275">
        <w:rPr>
          <w:rFonts w:ascii="Arial" w:hAnsi="Arial" w:cs="Arial"/>
          <w:color w:val="auto"/>
          <w:sz w:val="20"/>
        </w:rPr>
        <w:t>5. Phương thức sử dụng:</w:t>
      </w:r>
    </w:p>
    <w:p w:rsidR="007A5D01" w:rsidRPr="00262275" w:rsidRDefault="007A5D01" w:rsidP="007A5D01">
      <w:pPr>
        <w:spacing w:before="120"/>
        <w:rPr>
          <w:rFonts w:ascii="Arial" w:hAnsi="Arial" w:cs="Arial"/>
          <w:color w:val="auto"/>
          <w:sz w:val="20"/>
        </w:rPr>
      </w:pPr>
      <w:r w:rsidRPr="00262275">
        <w:rPr>
          <w:rFonts w:ascii="Arial" w:hAnsi="Arial" w:cs="Arial"/>
          <w:color w:val="auto"/>
          <w:sz w:val="20"/>
        </w:rPr>
        <w:t>Phân bón rễ □</w:t>
      </w:r>
    </w:p>
    <w:p w:rsidR="007A5D01" w:rsidRPr="00262275" w:rsidRDefault="007A5D01" w:rsidP="007A5D01">
      <w:pPr>
        <w:spacing w:before="120"/>
        <w:rPr>
          <w:rFonts w:ascii="Arial" w:hAnsi="Arial" w:cs="Arial"/>
          <w:color w:val="auto"/>
          <w:sz w:val="20"/>
        </w:rPr>
      </w:pPr>
      <w:r w:rsidRPr="00262275">
        <w:rPr>
          <w:rFonts w:ascii="Arial" w:hAnsi="Arial" w:cs="Arial"/>
          <w:color w:val="auto"/>
          <w:sz w:val="20"/>
        </w:rPr>
        <w:t>Phân bón lá</w:t>
      </w:r>
      <w:r>
        <w:rPr>
          <w:rFonts w:ascii="Arial" w:hAnsi="Arial" w:cs="Arial"/>
          <w:color w:val="auto"/>
          <w:sz w:val="20"/>
          <w:lang w:val="en-US"/>
        </w:rPr>
        <w:t xml:space="preserve"> </w:t>
      </w:r>
      <w:r w:rsidRPr="00262275">
        <w:rPr>
          <w:rFonts w:ascii="Arial" w:hAnsi="Arial" w:cs="Arial"/>
          <w:color w:val="auto"/>
          <w:sz w:val="20"/>
        </w:rPr>
        <w:t>□</w:t>
      </w:r>
    </w:p>
    <w:p w:rsidR="007A5D01" w:rsidRPr="00262275" w:rsidRDefault="007A5D01" w:rsidP="007A5D01">
      <w:pPr>
        <w:spacing w:before="120"/>
        <w:rPr>
          <w:rFonts w:ascii="Arial" w:hAnsi="Arial" w:cs="Arial"/>
          <w:color w:val="auto"/>
          <w:sz w:val="20"/>
        </w:rPr>
      </w:pPr>
      <w:r w:rsidRPr="00262275">
        <w:rPr>
          <w:rFonts w:ascii="Arial" w:hAnsi="Arial" w:cs="Arial"/>
          <w:color w:val="auto"/>
          <w:sz w:val="20"/>
        </w:rPr>
        <w:t>6. Dạng phân bón:</w:t>
      </w:r>
    </w:p>
    <w:p w:rsidR="007A5D01" w:rsidRPr="006C2AC6" w:rsidRDefault="007A5D01" w:rsidP="007A5D01">
      <w:pPr>
        <w:spacing w:before="120"/>
        <w:rPr>
          <w:rFonts w:ascii="Arial" w:hAnsi="Arial" w:cs="Arial"/>
          <w:color w:val="auto"/>
          <w:sz w:val="20"/>
        </w:rPr>
      </w:pPr>
      <w:r w:rsidRPr="00262275">
        <w:rPr>
          <w:rFonts w:ascii="Arial" w:hAnsi="Arial" w:cs="Arial"/>
          <w:color w:val="auto"/>
          <w:sz w:val="20"/>
        </w:rPr>
        <w:t xml:space="preserve">Dạng lỏng □ </w:t>
      </w:r>
      <w:r w:rsidRPr="006C2AC6">
        <w:rPr>
          <w:rFonts w:ascii="Arial" w:hAnsi="Arial" w:cs="Arial"/>
          <w:color w:val="auto"/>
          <w:sz w:val="20"/>
        </w:rPr>
        <w:t xml:space="preserve">                     </w:t>
      </w:r>
      <w:r w:rsidRPr="00262275">
        <w:rPr>
          <w:rFonts w:ascii="Arial" w:hAnsi="Arial" w:cs="Arial"/>
          <w:color w:val="auto"/>
          <w:sz w:val="20"/>
        </w:rPr>
        <w:t xml:space="preserve">Dạng viên □ </w:t>
      </w:r>
      <w:r w:rsidRPr="006C2AC6">
        <w:rPr>
          <w:rFonts w:ascii="Arial" w:hAnsi="Arial" w:cs="Arial"/>
          <w:color w:val="auto"/>
          <w:sz w:val="20"/>
        </w:rPr>
        <w:t xml:space="preserve">                               </w:t>
      </w:r>
      <w:r w:rsidRPr="00262275">
        <w:rPr>
          <w:rFonts w:ascii="Arial" w:hAnsi="Arial" w:cs="Arial"/>
          <w:color w:val="auto"/>
          <w:sz w:val="20"/>
        </w:rPr>
        <w:t xml:space="preserve">Dạng bột □ </w:t>
      </w:r>
    </w:p>
    <w:p w:rsidR="007A5D01" w:rsidRPr="006C2AC6" w:rsidRDefault="007A5D01" w:rsidP="007A5D01">
      <w:pPr>
        <w:spacing w:before="120"/>
        <w:rPr>
          <w:rFonts w:ascii="Arial" w:hAnsi="Arial" w:cs="Arial"/>
          <w:color w:val="auto"/>
          <w:sz w:val="20"/>
        </w:rPr>
      </w:pPr>
      <w:r w:rsidRPr="00262275">
        <w:rPr>
          <w:rFonts w:ascii="Arial" w:hAnsi="Arial" w:cs="Arial"/>
          <w:color w:val="auto"/>
          <w:sz w:val="20"/>
        </w:rPr>
        <w:t xml:space="preserve">Dạng hạt </w:t>
      </w:r>
      <w:r w:rsidRPr="006C2AC6">
        <w:rPr>
          <w:rFonts w:ascii="Arial" w:hAnsi="Arial" w:cs="Arial"/>
          <w:color w:val="auto"/>
          <w:sz w:val="20"/>
        </w:rPr>
        <w:t xml:space="preserve"> </w:t>
      </w:r>
      <w:r w:rsidRPr="00262275">
        <w:rPr>
          <w:rFonts w:ascii="Arial" w:hAnsi="Arial" w:cs="Arial"/>
          <w:color w:val="auto"/>
          <w:sz w:val="20"/>
        </w:rPr>
        <w:t xml:space="preserve">□ </w:t>
      </w:r>
      <w:r w:rsidRPr="006C2AC6">
        <w:rPr>
          <w:rFonts w:ascii="Arial" w:hAnsi="Arial" w:cs="Arial"/>
          <w:color w:val="auto"/>
          <w:sz w:val="20"/>
        </w:rPr>
        <w:t xml:space="preserve">                      </w:t>
      </w:r>
      <w:r w:rsidRPr="00262275">
        <w:rPr>
          <w:rFonts w:ascii="Arial" w:hAnsi="Arial" w:cs="Arial"/>
          <w:color w:val="auto"/>
          <w:sz w:val="20"/>
        </w:rPr>
        <w:t xml:space="preserve">Dạng khác, ghi rõ dạng gì: </w:t>
      </w:r>
      <w:r w:rsidRPr="006C2AC6">
        <w:rPr>
          <w:rFonts w:ascii="Arial" w:hAnsi="Arial" w:cs="Arial"/>
          <w:color w:val="auto"/>
          <w:sz w:val="20"/>
        </w:rPr>
        <w:t>…………………………….</w:t>
      </w:r>
    </w:p>
    <w:p w:rsidR="007A5D01" w:rsidRPr="006C2AC6" w:rsidRDefault="007A5D01" w:rsidP="007A5D01">
      <w:pPr>
        <w:tabs>
          <w:tab w:val="right" w:leader="dot" w:pos="8280"/>
        </w:tabs>
        <w:spacing w:before="120"/>
        <w:rPr>
          <w:rFonts w:ascii="Arial" w:hAnsi="Arial" w:cs="Arial"/>
          <w:color w:val="auto"/>
          <w:sz w:val="20"/>
        </w:rPr>
      </w:pPr>
      <w:r w:rsidRPr="00262275">
        <w:rPr>
          <w:rFonts w:ascii="Arial" w:hAnsi="Arial" w:cs="Arial"/>
          <w:color w:val="auto"/>
          <w:sz w:val="20"/>
        </w:rPr>
        <w:t xml:space="preserve">7. Màu sắc: </w:t>
      </w:r>
      <w:r w:rsidRPr="006C2AC6">
        <w:rPr>
          <w:rFonts w:ascii="Arial" w:hAnsi="Arial" w:cs="Arial"/>
          <w:color w:val="auto"/>
          <w:sz w:val="20"/>
        </w:rPr>
        <w:t>………………………………..</w:t>
      </w:r>
      <w:r w:rsidRPr="00262275">
        <w:rPr>
          <w:rFonts w:ascii="Arial" w:hAnsi="Arial" w:cs="Arial"/>
          <w:color w:val="auto"/>
          <w:sz w:val="20"/>
        </w:rPr>
        <w:t xml:space="preserve">Mùi phân bón: </w:t>
      </w:r>
      <w:r w:rsidRPr="006C2AC6">
        <w:rPr>
          <w:rFonts w:ascii="Arial" w:hAnsi="Arial" w:cs="Arial"/>
          <w:color w:val="auto"/>
          <w:sz w:val="20"/>
        </w:rPr>
        <w:tab/>
      </w:r>
    </w:p>
    <w:p w:rsidR="007A5D01" w:rsidRPr="006C2AC6" w:rsidRDefault="007A5D01" w:rsidP="007A5D01">
      <w:pPr>
        <w:tabs>
          <w:tab w:val="right" w:leader="dot" w:pos="8280"/>
        </w:tabs>
        <w:spacing w:before="120"/>
        <w:rPr>
          <w:rFonts w:ascii="Arial" w:hAnsi="Arial" w:cs="Arial"/>
          <w:color w:val="auto"/>
          <w:sz w:val="20"/>
        </w:rPr>
      </w:pPr>
      <w:r w:rsidRPr="00262275">
        <w:rPr>
          <w:rFonts w:ascii="Arial" w:hAnsi="Arial" w:cs="Arial"/>
          <w:color w:val="auto"/>
          <w:sz w:val="20"/>
        </w:rPr>
        <w:t>8. Bao bì, ghi rõ loại bao bì, khối lượng hoặc dung tích</w:t>
      </w:r>
      <w:r w:rsidRPr="006C2AC6">
        <w:rPr>
          <w:rFonts w:ascii="Arial" w:hAnsi="Arial" w:cs="Arial"/>
          <w:color w:val="auto"/>
          <w:sz w:val="20"/>
        </w:rPr>
        <w:tab/>
      </w:r>
    </w:p>
    <w:p w:rsidR="007A5D01" w:rsidRPr="00262275" w:rsidRDefault="007A5D01" w:rsidP="007A5D01">
      <w:pPr>
        <w:spacing w:before="120"/>
        <w:rPr>
          <w:rFonts w:ascii="Arial" w:hAnsi="Arial" w:cs="Arial"/>
          <w:color w:val="auto"/>
          <w:sz w:val="20"/>
        </w:rPr>
      </w:pPr>
      <w:r w:rsidRPr="00262275">
        <w:rPr>
          <w:rFonts w:ascii="Arial" w:hAnsi="Arial" w:cs="Arial"/>
          <w:color w:val="auto"/>
          <w:sz w:val="20"/>
        </w:rPr>
        <w:t>9. Chỉ tiêu chất lượng đăng ký trên bao bì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3"/>
        <w:gridCol w:w="2543"/>
        <w:gridCol w:w="1111"/>
        <w:gridCol w:w="4599"/>
      </w:tblGrid>
      <w:tr w:rsidR="007A5D01" w:rsidRPr="00262275" w:rsidTr="005B2A32">
        <w:tblPrEx>
          <w:tblCellMar>
            <w:top w:w="0" w:type="dxa"/>
            <w:left w:w="0" w:type="dxa"/>
            <w:bottom w:w="0" w:type="dxa"/>
            <w:right w:w="0" w:type="dxa"/>
          </w:tblCellMar>
        </w:tblPrEx>
        <w:tc>
          <w:tcPr>
            <w:tcW w:w="433" w:type="pct"/>
            <w:shd w:val="clear" w:color="auto" w:fill="auto"/>
            <w:vAlign w:val="center"/>
          </w:tcPr>
          <w:p w:rsidR="007A5D01" w:rsidRPr="00262275" w:rsidRDefault="007A5D01" w:rsidP="005B2A32">
            <w:pPr>
              <w:spacing w:before="120"/>
              <w:jc w:val="center"/>
              <w:rPr>
                <w:rFonts w:ascii="Arial" w:hAnsi="Arial" w:cs="Arial"/>
                <w:b/>
                <w:color w:val="auto"/>
                <w:sz w:val="20"/>
              </w:rPr>
            </w:pPr>
            <w:r w:rsidRPr="00262275">
              <w:rPr>
                <w:rFonts w:ascii="Arial" w:hAnsi="Arial" w:cs="Arial"/>
                <w:b/>
                <w:color w:val="auto"/>
                <w:sz w:val="20"/>
              </w:rPr>
              <w:t>STT</w:t>
            </w:r>
          </w:p>
        </w:tc>
        <w:tc>
          <w:tcPr>
            <w:tcW w:w="1407" w:type="pct"/>
            <w:shd w:val="clear" w:color="auto" w:fill="auto"/>
          </w:tcPr>
          <w:p w:rsidR="007A5D01" w:rsidRPr="00262275" w:rsidRDefault="007A5D01" w:rsidP="005B2A32">
            <w:pPr>
              <w:spacing w:before="120"/>
              <w:jc w:val="center"/>
              <w:rPr>
                <w:rFonts w:ascii="Arial" w:hAnsi="Arial" w:cs="Arial"/>
                <w:b/>
                <w:color w:val="auto"/>
                <w:sz w:val="20"/>
              </w:rPr>
            </w:pPr>
            <w:r w:rsidRPr="00262275">
              <w:rPr>
                <w:rFonts w:ascii="Arial" w:hAnsi="Arial" w:cs="Arial"/>
                <w:b/>
                <w:color w:val="auto"/>
                <w:sz w:val="20"/>
              </w:rPr>
              <w:t>Chỉ tiêu chất lượng</w:t>
            </w:r>
          </w:p>
        </w:tc>
        <w:tc>
          <w:tcPr>
            <w:tcW w:w="615" w:type="pct"/>
            <w:shd w:val="clear" w:color="auto" w:fill="auto"/>
          </w:tcPr>
          <w:p w:rsidR="007A5D01" w:rsidRPr="00262275" w:rsidRDefault="007A5D01" w:rsidP="005B2A32">
            <w:pPr>
              <w:spacing w:before="120"/>
              <w:jc w:val="center"/>
              <w:rPr>
                <w:rFonts w:ascii="Arial" w:hAnsi="Arial" w:cs="Arial"/>
                <w:b/>
                <w:color w:val="auto"/>
                <w:sz w:val="20"/>
              </w:rPr>
            </w:pPr>
            <w:r w:rsidRPr="00262275">
              <w:rPr>
                <w:rFonts w:ascii="Arial" w:hAnsi="Arial" w:cs="Arial"/>
                <w:b/>
                <w:color w:val="auto"/>
                <w:sz w:val="20"/>
              </w:rPr>
              <w:t>Đơn vị tính</w:t>
            </w:r>
          </w:p>
        </w:tc>
        <w:tc>
          <w:tcPr>
            <w:tcW w:w="2545" w:type="pct"/>
            <w:shd w:val="clear" w:color="auto" w:fill="auto"/>
            <w:vAlign w:val="center"/>
          </w:tcPr>
          <w:p w:rsidR="007A5D01" w:rsidRPr="00262275" w:rsidRDefault="007A5D01" w:rsidP="005B2A32">
            <w:pPr>
              <w:spacing w:before="120"/>
              <w:jc w:val="center"/>
              <w:rPr>
                <w:rFonts w:ascii="Arial" w:hAnsi="Arial" w:cs="Arial"/>
                <w:b/>
                <w:color w:val="auto"/>
                <w:sz w:val="20"/>
              </w:rPr>
            </w:pPr>
            <w:r w:rsidRPr="00262275">
              <w:rPr>
                <w:rFonts w:ascii="Arial" w:hAnsi="Arial" w:cs="Arial"/>
                <w:b/>
                <w:color w:val="auto"/>
                <w:sz w:val="20"/>
              </w:rPr>
              <w:t>Hàm lượng đăng ký trên bao bì, nhãn</w:t>
            </w:r>
          </w:p>
        </w:tc>
      </w:tr>
      <w:tr w:rsidR="007A5D01" w:rsidRPr="00262275" w:rsidTr="005B2A32">
        <w:tblPrEx>
          <w:tblCellMar>
            <w:top w:w="0" w:type="dxa"/>
            <w:left w:w="0" w:type="dxa"/>
            <w:bottom w:w="0" w:type="dxa"/>
            <w:right w:w="0" w:type="dxa"/>
          </w:tblCellMar>
        </w:tblPrEx>
        <w:tc>
          <w:tcPr>
            <w:tcW w:w="433" w:type="pct"/>
            <w:shd w:val="clear" w:color="auto" w:fill="auto"/>
          </w:tcPr>
          <w:p w:rsidR="007A5D01" w:rsidRPr="00262275" w:rsidRDefault="007A5D01" w:rsidP="005B2A32">
            <w:pPr>
              <w:spacing w:before="120"/>
              <w:rPr>
                <w:rFonts w:ascii="Arial" w:hAnsi="Arial" w:cs="Arial"/>
                <w:color w:val="auto"/>
                <w:sz w:val="20"/>
              </w:rPr>
            </w:pPr>
          </w:p>
        </w:tc>
        <w:tc>
          <w:tcPr>
            <w:tcW w:w="1407" w:type="pct"/>
            <w:shd w:val="clear" w:color="auto" w:fill="auto"/>
          </w:tcPr>
          <w:p w:rsidR="007A5D01" w:rsidRPr="00262275" w:rsidRDefault="007A5D01" w:rsidP="005B2A32">
            <w:pPr>
              <w:spacing w:before="120"/>
              <w:rPr>
                <w:rFonts w:ascii="Arial" w:hAnsi="Arial" w:cs="Arial"/>
                <w:color w:val="auto"/>
                <w:sz w:val="20"/>
              </w:rPr>
            </w:pPr>
          </w:p>
        </w:tc>
        <w:tc>
          <w:tcPr>
            <w:tcW w:w="615" w:type="pct"/>
            <w:shd w:val="clear" w:color="auto" w:fill="auto"/>
          </w:tcPr>
          <w:p w:rsidR="007A5D01" w:rsidRPr="00262275" w:rsidRDefault="007A5D01" w:rsidP="005B2A32">
            <w:pPr>
              <w:spacing w:before="120"/>
              <w:rPr>
                <w:rFonts w:ascii="Arial" w:hAnsi="Arial" w:cs="Arial"/>
                <w:color w:val="auto"/>
                <w:sz w:val="20"/>
              </w:rPr>
            </w:pPr>
          </w:p>
        </w:tc>
        <w:tc>
          <w:tcPr>
            <w:tcW w:w="2545" w:type="pct"/>
            <w:shd w:val="clear" w:color="auto" w:fill="auto"/>
          </w:tcPr>
          <w:p w:rsidR="007A5D01" w:rsidRPr="00262275" w:rsidRDefault="007A5D01" w:rsidP="005B2A32">
            <w:pPr>
              <w:spacing w:before="120"/>
              <w:rPr>
                <w:rFonts w:ascii="Arial" w:hAnsi="Arial" w:cs="Arial"/>
                <w:color w:val="auto"/>
                <w:sz w:val="20"/>
              </w:rPr>
            </w:pPr>
          </w:p>
        </w:tc>
      </w:tr>
      <w:tr w:rsidR="007A5D01" w:rsidRPr="00262275" w:rsidTr="005B2A32">
        <w:tblPrEx>
          <w:tblCellMar>
            <w:top w:w="0" w:type="dxa"/>
            <w:left w:w="0" w:type="dxa"/>
            <w:bottom w:w="0" w:type="dxa"/>
            <w:right w:w="0" w:type="dxa"/>
          </w:tblCellMar>
        </w:tblPrEx>
        <w:tc>
          <w:tcPr>
            <w:tcW w:w="433" w:type="pct"/>
            <w:shd w:val="clear" w:color="auto" w:fill="auto"/>
          </w:tcPr>
          <w:p w:rsidR="007A5D01" w:rsidRPr="00262275" w:rsidRDefault="007A5D01" w:rsidP="005B2A32">
            <w:pPr>
              <w:spacing w:before="120"/>
              <w:rPr>
                <w:rFonts w:ascii="Arial" w:hAnsi="Arial" w:cs="Arial"/>
                <w:color w:val="auto"/>
                <w:sz w:val="20"/>
              </w:rPr>
            </w:pPr>
          </w:p>
        </w:tc>
        <w:tc>
          <w:tcPr>
            <w:tcW w:w="1407" w:type="pct"/>
            <w:shd w:val="clear" w:color="auto" w:fill="auto"/>
          </w:tcPr>
          <w:p w:rsidR="007A5D01" w:rsidRPr="00262275" w:rsidRDefault="007A5D01" w:rsidP="005B2A32">
            <w:pPr>
              <w:spacing w:before="120"/>
              <w:rPr>
                <w:rFonts w:ascii="Arial" w:hAnsi="Arial" w:cs="Arial"/>
                <w:color w:val="auto"/>
                <w:sz w:val="20"/>
              </w:rPr>
            </w:pPr>
          </w:p>
        </w:tc>
        <w:tc>
          <w:tcPr>
            <w:tcW w:w="615" w:type="pct"/>
            <w:shd w:val="clear" w:color="auto" w:fill="auto"/>
          </w:tcPr>
          <w:p w:rsidR="007A5D01" w:rsidRPr="00262275" w:rsidRDefault="007A5D01" w:rsidP="005B2A32">
            <w:pPr>
              <w:spacing w:before="120"/>
              <w:rPr>
                <w:rFonts w:ascii="Arial" w:hAnsi="Arial" w:cs="Arial"/>
                <w:color w:val="auto"/>
                <w:sz w:val="20"/>
              </w:rPr>
            </w:pPr>
          </w:p>
        </w:tc>
        <w:tc>
          <w:tcPr>
            <w:tcW w:w="2545" w:type="pct"/>
            <w:shd w:val="clear" w:color="auto" w:fill="auto"/>
          </w:tcPr>
          <w:p w:rsidR="007A5D01" w:rsidRPr="00262275" w:rsidRDefault="007A5D01" w:rsidP="005B2A32">
            <w:pPr>
              <w:spacing w:before="120"/>
              <w:rPr>
                <w:rFonts w:ascii="Arial" w:hAnsi="Arial" w:cs="Arial"/>
                <w:color w:val="auto"/>
                <w:sz w:val="20"/>
              </w:rPr>
            </w:pPr>
          </w:p>
        </w:tc>
      </w:tr>
    </w:tbl>
    <w:p w:rsidR="007A5D01" w:rsidRPr="00262275" w:rsidRDefault="007A5D01" w:rsidP="007A5D01">
      <w:pPr>
        <w:spacing w:before="120"/>
        <w:rPr>
          <w:rFonts w:ascii="Arial" w:hAnsi="Arial" w:cs="Arial"/>
          <w:color w:val="auto"/>
          <w:sz w:val="20"/>
        </w:rPr>
      </w:pPr>
      <w:r w:rsidRPr="00262275">
        <w:rPr>
          <w:rFonts w:ascii="Arial" w:hAnsi="Arial" w:cs="Arial"/>
          <w:color w:val="auto"/>
          <w:sz w:val="20"/>
        </w:rPr>
        <w:t>Trường hợp các chỉ tiêu chất lượng chưa có quy chuẩn kỹ thuật quốc gia hoặc tiêu chuẩn Việt Nam về phương pháp phân tích, nhà nhập khẩu cần nêu rõ phương pháp phân tích đối với từng chỉ tiêu.</w:t>
      </w:r>
    </w:p>
    <w:p w:rsidR="007A5D01" w:rsidRPr="00262275" w:rsidRDefault="007A5D01" w:rsidP="007A5D01">
      <w:pPr>
        <w:spacing w:before="120"/>
        <w:rPr>
          <w:rFonts w:ascii="Arial" w:hAnsi="Arial" w:cs="Arial"/>
          <w:color w:val="auto"/>
          <w:sz w:val="20"/>
        </w:rPr>
      </w:pPr>
      <w:r w:rsidRPr="00262275">
        <w:rPr>
          <w:rFonts w:ascii="Arial" w:hAnsi="Arial" w:cs="Arial"/>
          <w:color w:val="auto"/>
          <w:sz w:val="20"/>
        </w:rPr>
        <w:t>10. Các yếu tố hạn ch</w:t>
      </w:r>
      <w:r w:rsidRPr="006C2AC6">
        <w:rPr>
          <w:rFonts w:ascii="Arial" w:hAnsi="Arial" w:cs="Arial"/>
          <w:color w:val="auto"/>
          <w:sz w:val="20"/>
        </w:rPr>
        <w:t>ế</w:t>
      </w:r>
      <w:r w:rsidRPr="00262275">
        <w:rPr>
          <w:rFonts w:ascii="Arial" w:hAnsi="Arial" w:cs="Arial"/>
          <w:color w:val="auto"/>
          <w:sz w:val="20"/>
        </w:rPr>
        <w:t xml:space="preserve"> trong phân bón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
        <w:gridCol w:w="4585"/>
        <w:gridCol w:w="1549"/>
        <w:gridCol w:w="2096"/>
      </w:tblGrid>
      <w:tr w:rsidR="007A5D01" w:rsidRPr="00262275" w:rsidTr="005B2A32">
        <w:tblPrEx>
          <w:tblCellMar>
            <w:top w:w="0" w:type="dxa"/>
            <w:left w:w="0" w:type="dxa"/>
            <w:bottom w:w="0" w:type="dxa"/>
            <w:right w:w="0" w:type="dxa"/>
          </w:tblCellMar>
        </w:tblPrEx>
        <w:tc>
          <w:tcPr>
            <w:tcW w:w="446" w:type="pct"/>
            <w:shd w:val="clear" w:color="auto" w:fill="auto"/>
            <w:vAlign w:val="bottom"/>
          </w:tcPr>
          <w:p w:rsidR="007A5D01" w:rsidRPr="00262275" w:rsidRDefault="007A5D01" w:rsidP="005B2A32">
            <w:pPr>
              <w:spacing w:before="120"/>
              <w:jc w:val="center"/>
              <w:rPr>
                <w:rFonts w:ascii="Arial" w:hAnsi="Arial" w:cs="Arial"/>
                <w:b/>
                <w:color w:val="auto"/>
                <w:sz w:val="20"/>
              </w:rPr>
            </w:pPr>
            <w:r w:rsidRPr="00262275">
              <w:rPr>
                <w:rFonts w:ascii="Arial" w:hAnsi="Arial" w:cs="Arial"/>
                <w:b/>
                <w:color w:val="auto"/>
                <w:sz w:val="20"/>
              </w:rPr>
              <w:t>STT</w:t>
            </w:r>
          </w:p>
        </w:tc>
        <w:tc>
          <w:tcPr>
            <w:tcW w:w="2537" w:type="pct"/>
            <w:shd w:val="clear" w:color="auto" w:fill="auto"/>
            <w:vAlign w:val="bottom"/>
          </w:tcPr>
          <w:p w:rsidR="007A5D01" w:rsidRPr="00262275" w:rsidRDefault="007A5D01" w:rsidP="005B2A32">
            <w:pPr>
              <w:spacing w:before="120"/>
              <w:jc w:val="center"/>
              <w:rPr>
                <w:rFonts w:ascii="Arial" w:hAnsi="Arial" w:cs="Arial"/>
                <w:b/>
                <w:color w:val="auto"/>
                <w:sz w:val="20"/>
              </w:rPr>
            </w:pPr>
            <w:r w:rsidRPr="00262275">
              <w:rPr>
                <w:rFonts w:ascii="Arial" w:hAnsi="Arial" w:cs="Arial"/>
                <w:b/>
                <w:color w:val="auto"/>
                <w:sz w:val="20"/>
              </w:rPr>
              <w:t>Các yếu tố</w:t>
            </w:r>
          </w:p>
        </w:tc>
        <w:tc>
          <w:tcPr>
            <w:tcW w:w="857" w:type="pct"/>
            <w:shd w:val="clear" w:color="auto" w:fill="auto"/>
            <w:vAlign w:val="bottom"/>
          </w:tcPr>
          <w:p w:rsidR="007A5D01" w:rsidRPr="00262275" w:rsidRDefault="007A5D01" w:rsidP="005B2A32">
            <w:pPr>
              <w:spacing w:before="120"/>
              <w:jc w:val="center"/>
              <w:rPr>
                <w:rFonts w:ascii="Arial" w:hAnsi="Arial" w:cs="Arial"/>
                <w:b/>
                <w:color w:val="auto"/>
                <w:sz w:val="20"/>
              </w:rPr>
            </w:pPr>
            <w:r w:rsidRPr="00262275">
              <w:rPr>
                <w:rFonts w:ascii="Arial" w:hAnsi="Arial" w:cs="Arial"/>
                <w:b/>
                <w:color w:val="auto"/>
                <w:sz w:val="20"/>
              </w:rPr>
              <w:t>Đơn vị tính</w:t>
            </w:r>
          </w:p>
        </w:tc>
        <w:tc>
          <w:tcPr>
            <w:tcW w:w="1160" w:type="pct"/>
            <w:shd w:val="clear" w:color="auto" w:fill="auto"/>
            <w:vAlign w:val="bottom"/>
          </w:tcPr>
          <w:p w:rsidR="007A5D01" w:rsidRPr="00262275" w:rsidRDefault="007A5D01" w:rsidP="005B2A32">
            <w:pPr>
              <w:spacing w:before="120"/>
              <w:jc w:val="center"/>
              <w:rPr>
                <w:rFonts w:ascii="Arial" w:hAnsi="Arial" w:cs="Arial"/>
                <w:b/>
                <w:color w:val="auto"/>
                <w:sz w:val="20"/>
              </w:rPr>
            </w:pPr>
            <w:r w:rsidRPr="00262275">
              <w:rPr>
                <w:rFonts w:ascii="Arial" w:hAnsi="Arial" w:cs="Arial"/>
                <w:b/>
                <w:color w:val="auto"/>
                <w:sz w:val="20"/>
              </w:rPr>
              <w:t>Hàm lượng</w:t>
            </w:r>
          </w:p>
        </w:tc>
      </w:tr>
      <w:tr w:rsidR="007A5D01" w:rsidRPr="00262275" w:rsidTr="005B2A32">
        <w:tblPrEx>
          <w:tblCellMar>
            <w:top w:w="0" w:type="dxa"/>
            <w:left w:w="0" w:type="dxa"/>
            <w:bottom w:w="0" w:type="dxa"/>
            <w:right w:w="0" w:type="dxa"/>
          </w:tblCellMar>
        </w:tblPrEx>
        <w:tc>
          <w:tcPr>
            <w:tcW w:w="446" w:type="pct"/>
            <w:shd w:val="clear" w:color="auto" w:fill="auto"/>
            <w:vAlign w:val="bottom"/>
          </w:tcPr>
          <w:p w:rsidR="007A5D01" w:rsidRPr="00262275" w:rsidRDefault="007A5D01" w:rsidP="005B2A32">
            <w:pPr>
              <w:spacing w:before="120"/>
              <w:jc w:val="center"/>
              <w:rPr>
                <w:rFonts w:ascii="Arial" w:hAnsi="Arial" w:cs="Arial"/>
                <w:color w:val="auto"/>
                <w:sz w:val="20"/>
              </w:rPr>
            </w:pPr>
            <w:r w:rsidRPr="00262275">
              <w:rPr>
                <w:rFonts w:ascii="Arial" w:hAnsi="Arial" w:cs="Arial"/>
                <w:color w:val="auto"/>
                <w:sz w:val="20"/>
              </w:rPr>
              <w:t>1</w:t>
            </w:r>
          </w:p>
        </w:tc>
        <w:tc>
          <w:tcPr>
            <w:tcW w:w="2537" w:type="pct"/>
            <w:shd w:val="clear" w:color="auto" w:fill="auto"/>
            <w:vAlign w:val="center"/>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Asen</w:t>
            </w:r>
          </w:p>
        </w:tc>
        <w:tc>
          <w:tcPr>
            <w:tcW w:w="857" w:type="pct"/>
            <w:shd w:val="clear" w:color="auto" w:fill="auto"/>
          </w:tcPr>
          <w:p w:rsidR="007A5D01" w:rsidRPr="00262275" w:rsidRDefault="007A5D01" w:rsidP="005B2A32">
            <w:pPr>
              <w:spacing w:before="120"/>
              <w:rPr>
                <w:rFonts w:ascii="Arial" w:hAnsi="Arial" w:cs="Arial"/>
                <w:color w:val="auto"/>
                <w:sz w:val="20"/>
              </w:rPr>
            </w:pPr>
          </w:p>
        </w:tc>
        <w:tc>
          <w:tcPr>
            <w:tcW w:w="1160" w:type="pct"/>
            <w:shd w:val="clear" w:color="auto" w:fill="auto"/>
          </w:tcPr>
          <w:p w:rsidR="007A5D01" w:rsidRPr="00262275" w:rsidRDefault="007A5D01" w:rsidP="005B2A32">
            <w:pPr>
              <w:spacing w:before="120"/>
              <w:rPr>
                <w:rFonts w:ascii="Arial" w:hAnsi="Arial" w:cs="Arial"/>
                <w:color w:val="auto"/>
                <w:sz w:val="20"/>
              </w:rPr>
            </w:pPr>
          </w:p>
        </w:tc>
      </w:tr>
      <w:tr w:rsidR="007A5D01" w:rsidRPr="00262275" w:rsidTr="005B2A32">
        <w:tblPrEx>
          <w:tblCellMar>
            <w:top w:w="0" w:type="dxa"/>
            <w:left w:w="0" w:type="dxa"/>
            <w:bottom w:w="0" w:type="dxa"/>
            <w:right w:w="0" w:type="dxa"/>
          </w:tblCellMar>
        </w:tblPrEx>
        <w:tc>
          <w:tcPr>
            <w:tcW w:w="446" w:type="pct"/>
            <w:shd w:val="clear" w:color="auto" w:fill="auto"/>
            <w:vAlign w:val="bottom"/>
          </w:tcPr>
          <w:p w:rsidR="007A5D01" w:rsidRPr="00262275" w:rsidRDefault="007A5D01" w:rsidP="005B2A32">
            <w:pPr>
              <w:spacing w:before="120"/>
              <w:jc w:val="center"/>
              <w:rPr>
                <w:rFonts w:ascii="Arial" w:hAnsi="Arial" w:cs="Arial"/>
                <w:color w:val="auto"/>
                <w:sz w:val="20"/>
              </w:rPr>
            </w:pPr>
            <w:r w:rsidRPr="00262275">
              <w:rPr>
                <w:rFonts w:ascii="Arial" w:hAnsi="Arial" w:cs="Arial"/>
                <w:color w:val="auto"/>
                <w:sz w:val="20"/>
              </w:rPr>
              <w:t>2</w:t>
            </w:r>
          </w:p>
        </w:tc>
        <w:tc>
          <w:tcPr>
            <w:tcW w:w="2537" w:type="pct"/>
            <w:shd w:val="clear" w:color="auto" w:fill="auto"/>
            <w:vAlign w:val="center"/>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Cadimi</w:t>
            </w:r>
          </w:p>
        </w:tc>
        <w:tc>
          <w:tcPr>
            <w:tcW w:w="857" w:type="pct"/>
            <w:shd w:val="clear" w:color="auto" w:fill="auto"/>
          </w:tcPr>
          <w:p w:rsidR="007A5D01" w:rsidRPr="00262275" w:rsidRDefault="007A5D01" w:rsidP="005B2A32">
            <w:pPr>
              <w:spacing w:before="120"/>
              <w:rPr>
                <w:rFonts w:ascii="Arial" w:hAnsi="Arial" w:cs="Arial"/>
                <w:color w:val="auto"/>
                <w:sz w:val="20"/>
              </w:rPr>
            </w:pPr>
          </w:p>
        </w:tc>
        <w:tc>
          <w:tcPr>
            <w:tcW w:w="1160" w:type="pct"/>
            <w:shd w:val="clear" w:color="auto" w:fill="auto"/>
          </w:tcPr>
          <w:p w:rsidR="007A5D01" w:rsidRPr="00262275" w:rsidRDefault="007A5D01" w:rsidP="005B2A32">
            <w:pPr>
              <w:spacing w:before="120"/>
              <w:rPr>
                <w:rFonts w:ascii="Arial" w:hAnsi="Arial" w:cs="Arial"/>
                <w:color w:val="auto"/>
                <w:sz w:val="20"/>
              </w:rPr>
            </w:pPr>
          </w:p>
        </w:tc>
      </w:tr>
      <w:tr w:rsidR="007A5D01" w:rsidRPr="00262275" w:rsidTr="005B2A32">
        <w:tblPrEx>
          <w:tblCellMar>
            <w:top w:w="0" w:type="dxa"/>
            <w:left w:w="0" w:type="dxa"/>
            <w:bottom w:w="0" w:type="dxa"/>
            <w:right w:w="0" w:type="dxa"/>
          </w:tblCellMar>
        </w:tblPrEx>
        <w:tc>
          <w:tcPr>
            <w:tcW w:w="446" w:type="pct"/>
            <w:shd w:val="clear" w:color="auto" w:fill="auto"/>
          </w:tcPr>
          <w:p w:rsidR="007A5D01" w:rsidRPr="00262275" w:rsidRDefault="007A5D01" w:rsidP="005B2A32">
            <w:pPr>
              <w:spacing w:before="120"/>
              <w:jc w:val="center"/>
              <w:rPr>
                <w:rFonts w:ascii="Arial" w:hAnsi="Arial" w:cs="Arial"/>
                <w:color w:val="auto"/>
                <w:sz w:val="20"/>
              </w:rPr>
            </w:pPr>
            <w:r w:rsidRPr="00262275">
              <w:rPr>
                <w:rFonts w:ascii="Arial" w:hAnsi="Arial" w:cs="Arial"/>
                <w:color w:val="auto"/>
                <w:sz w:val="20"/>
              </w:rPr>
              <w:t>3</w:t>
            </w:r>
          </w:p>
        </w:tc>
        <w:tc>
          <w:tcPr>
            <w:tcW w:w="2537" w:type="pct"/>
            <w:shd w:val="clear" w:color="auto" w:fill="auto"/>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Chì</w:t>
            </w:r>
          </w:p>
        </w:tc>
        <w:tc>
          <w:tcPr>
            <w:tcW w:w="857" w:type="pct"/>
            <w:shd w:val="clear" w:color="auto" w:fill="auto"/>
          </w:tcPr>
          <w:p w:rsidR="007A5D01" w:rsidRPr="00262275" w:rsidRDefault="007A5D01" w:rsidP="005B2A32">
            <w:pPr>
              <w:spacing w:before="120"/>
              <w:rPr>
                <w:rFonts w:ascii="Arial" w:hAnsi="Arial" w:cs="Arial"/>
                <w:color w:val="auto"/>
                <w:sz w:val="20"/>
              </w:rPr>
            </w:pPr>
          </w:p>
        </w:tc>
        <w:tc>
          <w:tcPr>
            <w:tcW w:w="1160" w:type="pct"/>
            <w:shd w:val="clear" w:color="auto" w:fill="auto"/>
          </w:tcPr>
          <w:p w:rsidR="007A5D01" w:rsidRPr="00262275" w:rsidRDefault="007A5D01" w:rsidP="005B2A32">
            <w:pPr>
              <w:spacing w:before="120"/>
              <w:rPr>
                <w:rFonts w:ascii="Arial" w:hAnsi="Arial" w:cs="Arial"/>
                <w:color w:val="auto"/>
                <w:sz w:val="20"/>
              </w:rPr>
            </w:pPr>
          </w:p>
        </w:tc>
      </w:tr>
      <w:tr w:rsidR="007A5D01" w:rsidRPr="00262275" w:rsidTr="005B2A32">
        <w:tblPrEx>
          <w:tblCellMar>
            <w:top w:w="0" w:type="dxa"/>
            <w:left w:w="0" w:type="dxa"/>
            <w:bottom w:w="0" w:type="dxa"/>
            <w:right w:w="0" w:type="dxa"/>
          </w:tblCellMar>
        </w:tblPrEx>
        <w:tc>
          <w:tcPr>
            <w:tcW w:w="446" w:type="pct"/>
            <w:shd w:val="clear" w:color="auto" w:fill="auto"/>
            <w:vAlign w:val="bottom"/>
          </w:tcPr>
          <w:p w:rsidR="007A5D01" w:rsidRPr="00262275" w:rsidRDefault="007A5D01" w:rsidP="005B2A32">
            <w:pPr>
              <w:spacing w:before="120"/>
              <w:jc w:val="center"/>
              <w:rPr>
                <w:rFonts w:ascii="Arial" w:hAnsi="Arial" w:cs="Arial"/>
                <w:color w:val="auto"/>
                <w:sz w:val="20"/>
              </w:rPr>
            </w:pPr>
            <w:r w:rsidRPr="00262275">
              <w:rPr>
                <w:rFonts w:ascii="Arial" w:hAnsi="Arial" w:cs="Arial"/>
                <w:color w:val="auto"/>
                <w:sz w:val="20"/>
              </w:rPr>
              <w:lastRenderedPageBreak/>
              <w:t>4</w:t>
            </w:r>
          </w:p>
        </w:tc>
        <w:tc>
          <w:tcPr>
            <w:tcW w:w="2537" w:type="pct"/>
            <w:shd w:val="clear" w:color="auto" w:fill="auto"/>
            <w:vAlign w:val="bottom"/>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Thủy ngân</w:t>
            </w:r>
          </w:p>
        </w:tc>
        <w:tc>
          <w:tcPr>
            <w:tcW w:w="857" w:type="pct"/>
            <w:shd w:val="clear" w:color="auto" w:fill="auto"/>
          </w:tcPr>
          <w:p w:rsidR="007A5D01" w:rsidRPr="00262275" w:rsidRDefault="007A5D01" w:rsidP="005B2A32">
            <w:pPr>
              <w:spacing w:before="120"/>
              <w:rPr>
                <w:rFonts w:ascii="Arial" w:hAnsi="Arial" w:cs="Arial"/>
                <w:color w:val="auto"/>
                <w:sz w:val="20"/>
              </w:rPr>
            </w:pPr>
          </w:p>
        </w:tc>
        <w:tc>
          <w:tcPr>
            <w:tcW w:w="1160" w:type="pct"/>
            <w:shd w:val="clear" w:color="auto" w:fill="auto"/>
          </w:tcPr>
          <w:p w:rsidR="007A5D01" w:rsidRPr="00262275" w:rsidRDefault="007A5D01" w:rsidP="005B2A32">
            <w:pPr>
              <w:spacing w:before="120"/>
              <w:rPr>
                <w:rFonts w:ascii="Arial" w:hAnsi="Arial" w:cs="Arial"/>
                <w:color w:val="auto"/>
                <w:sz w:val="20"/>
              </w:rPr>
            </w:pPr>
          </w:p>
        </w:tc>
      </w:tr>
      <w:tr w:rsidR="007A5D01" w:rsidRPr="00262275" w:rsidTr="005B2A32">
        <w:tblPrEx>
          <w:tblCellMar>
            <w:top w:w="0" w:type="dxa"/>
            <w:left w:w="0" w:type="dxa"/>
            <w:bottom w:w="0" w:type="dxa"/>
            <w:right w:w="0" w:type="dxa"/>
          </w:tblCellMar>
        </w:tblPrEx>
        <w:tc>
          <w:tcPr>
            <w:tcW w:w="446" w:type="pct"/>
            <w:shd w:val="clear" w:color="auto" w:fill="auto"/>
            <w:vAlign w:val="bottom"/>
          </w:tcPr>
          <w:p w:rsidR="007A5D01" w:rsidRPr="00262275" w:rsidRDefault="007A5D01" w:rsidP="005B2A32">
            <w:pPr>
              <w:spacing w:before="120"/>
              <w:jc w:val="center"/>
              <w:rPr>
                <w:rFonts w:ascii="Arial" w:hAnsi="Arial" w:cs="Arial"/>
                <w:color w:val="auto"/>
                <w:sz w:val="20"/>
              </w:rPr>
            </w:pPr>
            <w:r w:rsidRPr="00262275">
              <w:rPr>
                <w:rFonts w:ascii="Arial" w:hAnsi="Arial" w:cs="Arial"/>
                <w:color w:val="auto"/>
                <w:sz w:val="20"/>
              </w:rPr>
              <w:t>5</w:t>
            </w:r>
          </w:p>
        </w:tc>
        <w:tc>
          <w:tcPr>
            <w:tcW w:w="2537" w:type="pct"/>
            <w:shd w:val="clear" w:color="auto" w:fill="auto"/>
            <w:vAlign w:val="bottom"/>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 xml:space="preserve">Biuret trong </w:t>
            </w:r>
            <w:r w:rsidRPr="00262275">
              <w:rPr>
                <w:rFonts w:ascii="Arial" w:hAnsi="Arial" w:cs="Arial"/>
                <w:color w:val="auto"/>
                <w:sz w:val="20"/>
                <w:lang w:val="en-US"/>
              </w:rPr>
              <w:t>U</w:t>
            </w:r>
            <w:r w:rsidRPr="00262275">
              <w:rPr>
                <w:rFonts w:ascii="Arial" w:hAnsi="Arial" w:cs="Arial"/>
                <w:color w:val="auto"/>
                <w:sz w:val="20"/>
              </w:rPr>
              <w:t>rê</w:t>
            </w:r>
          </w:p>
        </w:tc>
        <w:tc>
          <w:tcPr>
            <w:tcW w:w="857" w:type="pct"/>
            <w:shd w:val="clear" w:color="auto" w:fill="auto"/>
          </w:tcPr>
          <w:p w:rsidR="007A5D01" w:rsidRPr="00262275" w:rsidRDefault="007A5D01" w:rsidP="005B2A32">
            <w:pPr>
              <w:spacing w:before="120"/>
              <w:rPr>
                <w:rFonts w:ascii="Arial" w:hAnsi="Arial" w:cs="Arial"/>
                <w:color w:val="auto"/>
                <w:sz w:val="20"/>
              </w:rPr>
            </w:pPr>
          </w:p>
        </w:tc>
        <w:tc>
          <w:tcPr>
            <w:tcW w:w="1160" w:type="pct"/>
            <w:shd w:val="clear" w:color="auto" w:fill="auto"/>
          </w:tcPr>
          <w:p w:rsidR="007A5D01" w:rsidRPr="00262275" w:rsidRDefault="007A5D01" w:rsidP="005B2A32">
            <w:pPr>
              <w:spacing w:before="120"/>
              <w:rPr>
                <w:rFonts w:ascii="Arial" w:hAnsi="Arial" w:cs="Arial"/>
                <w:color w:val="auto"/>
                <w:sz w:val="20"/>
              </w:rPr>
            </w:pPr>
          </w:p>
        </w:tc>
      </w:tr>
      <w:tr w:rsidR="007A5D01" w:rsidRPr="00262275" w:rsidTr="005B2A32">
        <w:tblPrEx>
          <w:tblCellMar>
            <w:top w:w="0" w:type="dxa"/>
            <w:left w:w="0" w:type="dxa"/>
            <w:bottom w:w="0" w:type="dxa"/>
            <w:right w:w="0" w:type="dxa"/>
          </w:tblCellMar>
        </w:tblPrEx>
        <w:tc>
          <w:tcPr>
            <w:tcW w:w="446" w:type="pct"/>
            <w:shd w:val="clear" w:color="auto" w:fill="auto"/>
            <w:vAlign w:val="center"/>
          </w:tcPr>
          <w:p w:rsidR="007A5D01" w:rsidRPr="00262275" w:rsidRDefault="007A5D01" w:rsidP="005B2A32">
            <w:pPr>
              <w:spacing w:before="120"/>
              <w:jc w:val="center"/>
              <w:rPr>
                <w:rFonts w:ascii="Arial" w:hAnsi="Arial" w:cs="Arial"/>
                <w:color w:val="auto"/>
                <w:sz w:val="20"/>
                <w:lang w:val="en-US"/>
              </w:rPr>
            </w:pPr>
            <w:r w:rsidRPr="00262275">
              <w:rPr>
                <w:rFonts w:ascii="Arial" w:hAnsi="Arial" w:cs="Arial"/>
                <w:color w:val="auto"/>
                <w:sz w:val="20"/>
                <w:lang w:val="en-US"/>
              </w:rPr>
              <w:t>6</w:t>
            </w:r>
          </w:p>
        </w:tc>
        <w:tc>
          <w:tcPr>
            <w:tcW w:w="2537" w:type="pct"/>
            <w:shd w:val="clear" w:color="auto" w:fill="auto"/>
            <w:vAlign w:val="center"/>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Axit tự do trong supe lân</w:t>
            </w:r>
          </w:p>
        </w:tc>
        <w:tc>
          <w:tcPr>
            <w:tcW w:w="857" w:type="pct"/>
            <w:shd w:val="clear" w:color="auto" w:fill="auto"/>
          </w:tcPr>
          <w:p w:rsidR="007A5D01" w:rsidRPr="00262275" w:rsidRDefault="007A5D01" w:rsidP="005B2A32">
            <w:pPr>
              <w:spacing w:before="120"/>
              <w:rPr>
                <w:rFonts w:ascii="Arial" w:hAnsi="Arial" w:cs="Arial"/>
                <w:color w:val="auto"/>
                <w:sz w:val="20"/>
              </w:rPr>
            </w:pPr>
          </w:p>
        </w:tc>
        <w:tc>
          <w:tcPr>
            <w:tcW w:w="1160" w:type="pct"/>
            <w:shd w:val="clear" w:color="auto" w:fill="auto"/>
          </w:tcPr>
          <w:p w:rsidR="007A5D01" w:rsidRPr="00262275" w:rsidRDefault="007A5D01" w:rsidP="005B2A32">
            <w:pPr>
              <w:spacing w:before="120"/>
              <w:rPr>
                <w:rFonts w:ascii="Arial" w:hAnsi="Arial" w:cs="Arial"/>
                <w:color w:val="auto"/>
                <w:sz w:val="20"/>
              </w:rPr>
            </w:pPr>
          </w:p>
        </w:tc>
      </w:tr>
      <w:tr w:rsidR="007A5D01" w:rsidRPr="00262275" w:rsidTr="005B2A32">
        <w:tblPrEx>
          <w:tblCellMar>
            <w:top w:w="0" w:type="dxa"/>
            <w:left w:w="0" w:type="dxa"/>
            <w:bottom w:w="0" w:type="dxa"/>
            <w:right w:w="0" w:type="dxa"/>
          </w:tblCellMar>
        </w:tblPrEx>
        <w:tc>
          <w:tcPr>
            <w:tcW w:w="446" w:type="pct"/>
            <w:shd w:val="clear" w:color="auto" w:fill="auto"/>
            <w:vAlign w:val="bottom"/>
          </w:tcPr>
          <w:p w:rsidR="007A5D01" w:rsidRPr="00262275" w:rsidRDefault="007A5D01" w:rsidP="005B2A32">
            <w:pPr>
              <w:spacing w:before="120"/>
              <w:jc w:val="center"/>
              <w:rPr>
                <w:rFonts w:ascii="Arial" w:hAnsi="Arial" w:cs="Arial"/>
                <w:color w:val="auto"/>
                <w:sz w:val="20"/>
              </w:rPr>
            </w:pPr>
            <w:r w:rsidRPr="00262275">
              <w:rPr>
                <w:rFonts w:ascii="Arial" w:hAnsi="Arial" w:cs="Arial"/>
                <w:color w:val="auto"/>
                <w:sz w:val="20"/>
              </w:rPr>
              <w:t>7</w:t>
            </w:r>
          </w:p>
        </w:tc>
        <w:tc>
          <w:tcPr>
            <w:tcW w:w="2537" w:type="pct"/>
            <w:shd w:val="clear" w:color="auto" w:fill="auto"/>
            <w:vAlign w:val="bottom"/>
          </w:tcPr>
          <w:p w:rsidR="007A5D01" w:rsidRPr="00262275" w:rsidRDefault="007A5D01" w:rsidP="005B2A32">
            <w:pPr>
              <w:spacing w:before="120"/>
              <w:rPr>
                <w:rFonts w:ascii="Arial" w:hAnsi="Arial" w:cs="Arial"/>
                <w:i/>
                <w:color w:val="auto"/>
                <w:sz w:val="20"/>
              </w:rPr>
            </w:pPr>
            <w:r w:rsidRPr="00262275">
              <w:rPr>
                <w:rFonts w:ascii="Arial" w:hAnsi="Arial" w:cs="Arial"/>
                <w:i/>
                <w:color w:val="auto"/>
                <w:sz w:val="20"/>
              </w:rPr>
              <w:t>Salmonella</w:t>
            </w:r>
          </w:p>
        </w:tc>
        <w:tc>
          <w:tcPr>
            <w:tcW w:w="857" w:type="pct"/>
            <w:shd w:val="clear" w:color="auto" w:fill="auto"/>
          </w:tcPr>
          <w:p w:rsidR="007A5D01" w:rsidRPr="00262275" w:rsidRDefault="007A5D01" w:rsidP="005B2A32">
            <w:pPr>
              <w:spacing w:before="120"/>
              <w:rPr>
                <w:rFonts w:ascii="Arial" w:hAnsi="Arial" w:cs="Arial"/>
                <w:color w:val="auto"/>
                <w:sz w:val="20"/>
              </w:rPr>
            </w:pPr>
          </w:p>
        </w:tc>
        <w:tc>
          <w:tcPr>
            <w:tcW w:w="1160" w:type="pct"/>
            <w:shd w:val="clear" w:color="auto" w:fill="auto"/>
          </w:tcPr>
          <w:p w:rsidR="007A5D01" w:rsidRPr="00262275" w:rsidRDefault="007A5D01" w:rsidP="005B2A32">
            <w:pPr>
              <w:spacing w:before="120"/>
              <w:rPr>
                <w:rFonts w:ascii="Arial" w:hAnsi="Arial" w:cs="Arial"/>
                <w:color w:val="auto"/>
                <w:sz w:val="20"/>
              </w:rPr>
            </w:pPr>
          </w:p>
        </w:tc>
      </w:tr>
      <w:tr w:rsidR="007A5D01" w:rsidRPr="00262275" w:rsidTr="005B2A32">
        <w:tblPrEx>
          <w:tblCellMar>
            <w:top w:w="0" w:type="dxa"/>
            <w:left w:w="0" w:type="dxa"/>
            <w:bottom w:w="0" w:type="dxa"/>
            <w:right w:w="0" w:type="dxa"/>
          </w:tblCellMar>
        </w:tblPrEx>
        <w:tc>
          <w:tcPr>
            <w:tcW w:w="446" w:type="pct"/>
            <w:shd w:val="clear" w:color="auto" w:fill="auto"/>
            <w:vAlign w:val="bottom"/>
          </w:tcPr>
          <w:p w:rsidR="007A5D01" w:rsidRPr="00262275" w:rsidRDefault="007A5D01" w:rsidP="005B2A32">
            <w:pPr>
              <w:spacing w:before="120"/>
              <w:jc w:val="center"/>
              <w:rPr>
                <w:rFonts w:ascii="Arial" w:hAnsi="Arial" w:cs="Arial"/>
                <w:color w:val="auto"/>
                <w:sz w:val="20"/>
              </w:rPr>
            </w:pPr>
            <w:r w:rsidRPr="00262275">
              <w:rPr>
                <w:rFonts w:ascii="Arial" w:hAnsi="Arial" w:cs="Arial"/>
                <w:color w:val="auto"/>
                <w:sz w:val="20"/>
              </w:rPr>
              <w:t>8</w:t>
            </w:r>
          </w:p>
        </w:tc>
        <w:tc>
          <w:tcPr>
            <w:tcW w:w="2537" w:type="pct"/>
            <w:shd w:val="clear" w:color="auto" w:fill="auto"/>
            <w:vAlign w:val="center"/>
          </w:tcPr>
          <w:p w:rsidR="007A5D01" w:rsidRPr="00262275" w:rsidRDefault="007A5D01" w:rsidP="005B2A32">
            <w:pPr>
              <w:spacing w:before="120"/>
              <w:rPr>
                <w:rFonts w:ascii="Arial" w:hAnsi="Arial" w:cs="Arial"/>
                <w:i/>
                <w:color w:val="auto"/>
                <w:sz w:val="20"/>
                <w:lang w:val="en-US"/>
              </w:rPr>
            </w:pPr>
            <w:r w:rsidRPr="00262275">
              <w:rPr>
                <w:rFonts w:ascii="Arial" w:hAnsi="Arial" w:cs="Arial"/>
                <w:i/>
                <w:color w:val="auto"/>
                <w:sz w:val="20"/>
              </w:rPr>
              <w:t>E. col</w:t>
            </w:r>
            <w:r w:rsidRPr="00262275">
              <w:rPr>
                <w:rFonts w:ascii="Arial" w:hAnsi="Arial" w:cs="Arial"/>
                <w:i/>
                <w:color w:val="auto"/>
                <w:sz w:val="20"/>
                <w:lang w:val="en-US"/>
              </w:rPr>
              <w:t>i</w:t>
            </w:r>
          </w:p>
        </w:tc>
        <w:tc>
          <w:tcPr>
            <w:tcW w:w="857" w:type="pct"/>
            <w:shd w:val="clear" w:color="auto" w:fill="auto"/>
          </w:tcPr>
          <w:p w:rsidR="007A5D01" w:rsidRPr="00262275" w:rsidRDefault="007A5D01" w:rsidP="005B2A32">
            <w:pPr>
              <w:spacing w:before="120"/>
              <w:rPr>
                <w:rFonts w:ascii="Arial" w:hAnsi="Arial" w:cs="Arial"/>
                <w:color w:val="auto"/>
                <w:sz w:val="20"/>
              </w:rPr>
            </w:pPr>
          </w:p>
        </w:tc>
        <w:tc>
          <w:tcPr>
            <w:tcW w:w="1160" w:type="pct"/>
            <w:shd w:val="clear" w:color="auto" w:fill="auto"/>
          </w:tcPr>
          <w:p w:rsidR="007A5D01" w:rsidRPr="00262275" w:rsidRDefault="007A5D01" w:rsidP="005B2A32">
            <w:pPr>
              <w:spacing w:before="120"/>
              <w:rPr>
                <w:rFonts w:ascii="Arial" w:hAnsi="Arial" w:cs="Arial"/>
                <w:color w:val="auto"/>
                <w:sz w:val="20"/>
              </w:rPr>
            </w:pPr>
          </w:p>
        </w:tc>
      </w:tr>
      <w:tr w:rsidR="007A5D01" w:rsidRPr="00262275" w:rsidTr="005B2A32">
        <w:tblPrEx>
          <w:tblCellMar>
            <w:top w:w="0" w:type="dxa"/>
            <w:left w:w="0" w:type="dxa"/>
            <w:bottom w:w="0" w:type="dxa"/>
            <w:right w:w="0" w:type="dxa"/>
          </w:tblCellMar>
        </w:tblPrEx>
        <w:tc>
          <w:tcPr>
            <w:tcW w:w="446" w:type="pct"/>
            <w:shd w:val="clear" w:color="auto" w:fill="auto"/>
          </w:tcPr>
          <w:p w:rsidR="007A5D01" w:rsidRPr="00262275" w:rsidRDefault="007A5D01" w:rsidP="005B2A32">
            <w:pPr>
              <w:spacing w:before="120"/>
              <w:jc w:val="center"/>
              <w:rPr>
                <w:rFonts w:ascii="Arial" w:hAnsi="Arial" w:cs="Arial"/>
                <w:color w:val="auto"/>
                <w:sz w:val="20"/>
              </w:rPr>
            </w:pPr>
            <w:r w:rsidRPr="00262275">
              <w:rPr>
                <w:rFonts w:ascii="Arial" w:hAnsi="Arial" w:cs="Arial"/>
                <w:color w:val="auto"/>
                <w:sz w:val="20"/>
              </w:rPr>
              <w:t>9</w:t>
            </w:r>
          </w:p>
        </w:tc>
        <w:tc>
          <w:tcPr>
            <w:tcW w:w="2537" w:type="pct"/>
            <w:shd w:val="clear" w:color="auto" w:fill="auto"/>
            <w:vAlign w:val="bottom"/>
          </w:tcPr>
          <w:p w:rsidR="007A5D01" w:rsidRPr="00262275" w:rsidRDefault="007A5D01" w:rsidP="005B2A32">
            <w:pPr>
              <w:spacing w:before="120"/>
              <w:rPr>
                <w:rFonts w:ascii="Arial" w:hAnsi="Arial" w:cs="Arial"/>
                <w:color w:val="auto"/>
                <w:sz w:val="20"/>
              </w:rPr>
            </w:pPr>
            <w:r w:rsidRPr="00262275">
              <w:rPr>
                <w:rFonts w:ascii="Arial" w:hAnsi="Arial" w:cs="Arial"/>
                <w:color w:val="auto"/>
                <w:sz w:val="20"/>
              </w:rPr>
              <w:t>Các yếu tố khác theo quy định hoặc quy chuẩn kỹ thuật</w:t>
            </w:r>
          </w:p>
        </w:tc>
        <w:tc>
          <w:tcPr>
            <w:tcW w:w="857" w:type="pct"/>
            <w:shd w:val="clear" w:color="auto" w:fill="auto"/>
          </w:tcPr>
          <w:p w:rsidR="007A5D01" w:rsidRPr="00262275" w:rsidRDefault="007A5D01" w:rsidP="005B2A32">
            <w:pPr>
              <w:spacing w:before="120"/>
              <w:rPr>
                <w:rFonts w:ascii="Arial" w:hAnsi="Arial" w:cs="Arial"/>
                <w:color w:val="auto"/>
                <w:sz w:val="20"/>
              </w:rPr>
            </w:pPr>
          </w:p>
        </w:tc>
        <w:tc>
          <w:tcPr>
            <w:tcW w:w="1160" w:type="pct"/>
            <w:shd w:val="clear" w:color="auto" w:fill="auto"/>
          </w:tcPr>
          <w:p w:rsidR="007A5D01" w:rsidRPr="00262275" w:rsidRDefault="007A5D01" w:rsidP="005B2A32">
            <w:pPr>
              <w:spacing w:before="120"/>
              <w:rPr>
                <w:rFonts w:ascii="Arial" w:hAnsi="Arial" w:cs="Arial"/>
                <w:color w:val="auto"/>
                <w:sz w:val="20"/>
              </w:rPr>
            </w:pPr>
          </w:p>
        </w:tc>
      </w:tr>
    </w:tbl>
    <w:p w:rsidR="007A5D01" w:rsidRPr="006C2AC6" w:rsidRDefault="007A5D01" w:rsidP="007A5D01">
      <w:pPr>
        <w:spacing w:before="120"/>
        <w:rPr>
          <w:rFonts w:ascii="Arial" w:hAnsi="Arial" w:cs="Arial"/>
          <w:color w:val="auto"/>
          <w:sz w:val="20"/>
        </w:rPr>
      </w:pPr>
      <w:r w:rsidRPr="00262275">
        <w:rPr>
          <w:rFonts w:ascii="Arial" w:hAnsi="Arial" w:cs="Arial"/>
          <w:color w:val="auto"/>
          <w:sz w:val="20"/>
        </w:rPr>
        <w:t>11. Hướng dẫn sử dụng</w:t>
      </w:r>
    </w:p>
    <w:p w:rsidR="007A5D01" w:rsidRPr="006C2AC6" w:rsidRDefault="007A5D01" w:rsidP="007A5D01">
      <w:pPr>
        <w:tabs>
          <w:tab w:val="right" w:leader="dot" w:pos="8280"/>
        </w:tabs>
        <w:spacing w:before="120"/>
        <w:rPr>
          <w:rFonts w:ascii="Arial" w:hAnsi="Arial" w:cs="Arial"/>
          <w:color w:val="auto"/>
          <w:sz w:val="20"/>
        </w:rPr>
      </w:pPr>
      <w:r w:rsidRPr="00262275">
        <w:rPr>
          <w:rFonts w:ascii="Arial" w:hAnsi="Arial" w:cs="Arial"/>
          <w:color w:val="auto"/>
          <w:sz w:val="20"/>
        </w:rPr>
        <w:t xml:space="preserve">- Cây trồng sử dụng: </w:t>
      </w:r>
      <w:r w:rsidRPr="006C2AC6">
        <w:rPr>
          <w:rFonts w:ascii="Arial" w:hAnsi="Arial" w:cs="Arial"/>
          <w:color w:val="auto"/>
          <w:sz w:val="20"/>
        </w:rPr>
        <w:tab/>
      </w:r>
    </w:p>
    <w:p w:rsidR="007A5D01" w:rsidRPr="006C2AC6" w:rsidRDefault="007A5D01" w:rsidP="007A5D01">
      <w:pPr>
        <w:tabs>
          <w:tab w:val="right" w:leader="dot" w:pos="8280"/>
        </w:tabs>
        <w:spacing w:before="120"/>
        <w:rPr>
          <w:rFonts w:ascii="Arial" w:hAnsi="Arial" w:cs="Arial"/>
          <w:color w:val="auto"/>
          <w:sz w:val="20"/>
        </w:rPr>
      </w:pPr>
      <w:r w:rsidRPr="00262275">
        <w:rPr>
          <w:rFonts w:ascii="Arial" w:hAnsi="Arial" w:cs="Arial"/>
          <w:color w:val="auto"/>
          <w:sz w:val="20"/>
        </w:rPr>
        <w:t>- Liều lượng sử dụng/đơn vị diện tích, ghi r</w:t>
      </w:r>
      <w:r w:rsidRPr="006C2AC6">
        <w:rPr>
          <w:rFonts w:ascii="Arial" w:hAnsi="Arial" w:cs="Arial"/>
          <w:color w:val="auto"/>
          <w:sz w:val="20"/>
        </w:rPr>
        <w:t>õ</w:t>
      </w:r>
      <w:r w:rsidRPr="00262275">
        <w:rPr>
          <w:rFonts w:ascii="Arial" w:hAnsi="Arial" w:cs="Arial"/>
          <w:color w:val="auto"/>
          <w:sz w:val="20"/>
        </w:rPr>
        <w:t xml:space="preserve"> cho từng loại cây trồng: </w:t>
      </w:r>
      <w:r w:rsidRPr="006C2AC6">
        <w:rPr>
          <w:rFonts w:ascii="Arial" w:hAnsi="Arial" w:cs="Arial"/>
          <w:color w:val="auto"/>
          <w:sz w:val="20"/>
        </w:rPr>
        <w:tab/>
      </w:r>
    </w:p>
    <w:p w:rsidR="007A5D01" w:rsidRPr="006C2AC6" w:rsidRDefault="007A5D01" w:rsidP="007A5D01">
      <w:pPr>
        <w:tabs>
          <w:tab w:val="right" w:leader="dot" w:pos="8280"/>
        </w:tabs>
        <w:spacing w:before="120"/>
        <w:rPr>
          <w:rFonts w:ascii="Arial" w:hAnsi="Arial" w:cs="Arial"/>
          <w:color w:val="auto"/>
          <w:sz w:val="20"/>
        </w:rPr>
      </w:pPr>
      <w:r w:rsidRPr="00262275">
        <w:rPr>
          <w:rFonts w:ascii="Arial" w:hAnsi="Arial" w:cs="Arial"/>
          <w:color w:val="auto"/>
          <w:sz w:val="20"/>
        </w:rPr>
        <w:t xml:space="preserve">- Diện tích sử dụng, ghi rõ cho từng loại cây trồng: </w:t>
      </w:r>
      <w:r w:rsidRPr="006C2AC6">
        <w:rPr>
          <w:rFonts w:ascii="Arial" w:hAnsi="Arial" w:cs="Arial"/>
          <w:color w:val="auto"/>
          <w:sz w:val="20"/>
        </w:rPr>
        <w:tab/>
      </w:r>
    </w:p>
    <w:p w:rsidR="007A5D01" w:rsidRPr="006C2AC6" w:rsidRDefault="007A5D01" w:rsidP="007A5D01">
      <w:pPr>
        <w:tabs>
          <w:tab w:val="right" w:leader="dot" w:pos="8280"/>
        </w:tabs>
        <w:spacing w:before="120"/>
        <w:rPr>
          <w:rFonts w:ascii="Arial" w:hAnsi="Arial" w:cs="Arial"/>
          <w:color w:val="auto"/>
          <w:sz w:val="20"/>
        </w:rPr>
      </w:pPr>
      <w:r w:rsidRPr="00262275">
        <w:rPr>
          <w:rFonts w:ascii="Arial" w:hAnsi="Arial" w:cs="Arial"/>
          <w:color w:val="auto"/>
          <w:sz w:val="20"/>
        </w:rPr>
        <w:t xml:space="preserve">- Thời kỳ bón: </w:t>
      </w:r>
      <w:r w:rsidRPr="006C2AC6">
        <w:rPr>
          <w:rFonts w:ascii="Arial" w:hAnsi="Arial" w:cs="Arial"/>
          <w:color w:val="auto"/>
          <w:sz w:val="20"/>
        </w:rPr>
        <w:tab/>
      </w:r>
    </w:p>
    <w:p w:rsidR="007A5D01" w:rsidRPr="006C2AC6" w:rsidRDefault="007A5D01" w:rsidP="007A5D01">
      <w:pPr>
        <w:tabs>
          <w:tab w:val="right" w:leader="dot" w:pos="8280"/>
        </w:tabs>
        <w:spacing w:before="120"/>
        <w:rPr>
          <w:rFonts w:ascii="Arial" w:hAnsi="Arial" w:cs="Arial"/>
          <w:color w:val="auto"/>
          <w:sz w:val="20"/>
        </w:rPr>
      </w:pPr>
      <w:r w:rsidRPr="00262275">
        <w:rPr>
          <w:rFonts w:ascii="Arial" w:hAnsi="Arial" w:cs="Arial"/>
          <w:color w:val="auto"/>
          <w:sz w:val="20"/>
        </w:rPr>
        <w:t xml:space="preserve">- Công dụng chính: </w:t>
      </w:r>
      <w:r w:rsidRPr="006C2AC6">
        <w:rPr>
          <w:rFonts w:ascii="Arial" w:hAnsi="Arial" w:cs="Arial"/>
          <w:color w:val="auto"/>
          <w:sz w:val="20"/>
        </w:rPr>
        <w:tab/>
      </w:r>
    </w:p>
    <w:p w:rsidR="007A5D01" w:rsidRPr="006C2AC6" w:rsidRDefault="007A5D01" w:rsidP="007A5D01">
      <w:pPr>
        <w:tabs>
          <w:tab w:val="right" w:leader="dot" w:pos="8280"/>
        </w:tabs>
        <w:spacing w:before="120"/>
        <w:rPr>
          <w:rFonts w:ascii="Arial" w:hAnsi="Arial" w:cs="Arial"/>
          <w:color w:val="auto"/>
          <w:sz w:val="20"/>
        </w:rPr>
      </w:pPr>
      <w:r w:rsidRPr="00262275">
        <w:rPr>
          <w:rFonts w:ascii="Arial" w:hAnsi="Arial" w:cs="Arial"/>
          <w:color w:val="auto"/>
          <w:sz w:val="20"/>
        </w:rPr>
        <w:t xml:space="preserve">- Các lưu ý khác trong quá trình sử dụng: </w:t>
      </w:r>
      <w:r w:rsidRPr="006C2AC6">
        <w:rPr>
          <w:rFonts w:ascii="Arial" w:hAnsi="Arial" w:cs="Arial"/>
          <w:color w:val="auto"/>
          <w:sz w:val="20"/>
        </w:rPr>
        <w:tab/>
      </w:r>
    </w:p>
    <w:p w:rsidR="007A5D01" w:rsidRPr="00262275" w:rsidRDefault="007A5D01" w:rsidP="007A5D01">
      <w:pPr>
        <w:spacing w:before="120"/>
        <w:rPr>
          <w:rFonts w:ascii="Arial" w:hAnsi="Arial" w:cs="Arial"/>
          <w:color w:val="auto"/>
          <w:sz w:val="20"/>
        </w:rPr>
      </w:pPr>
      <w:r w:rsidRPr="00262275">
        <w:rPr>
          <w:rFonts w:ascii="Arial" w:hAnsi="Arial" w:cs="Arial"/>
          <w:color w:val="auto"/>
          <w:sz w:val="20"/>
        </w:rPr>
        <w:t xml:space="preserve">12. Các cảnh báo tác động xấu đến sức </w:t>
      </w:r>
      <w:r>
        <w:rPr>
          <w:rFonts w:ascii="Arial" w:hAnsi="Arial" w:cs="Arial"/>
          <w:color w:val="auto"/>
          <w:sz w:val="20"/>
        </w:rPr>
        <w:t>khỏe</w:t>
      </w:r>
      <w:r w:rsidRPr="00262275">
        <w:rPr>
          <w:rFonts w:ascii="Arial" w:hAnsi="Arial" w:cs="Arial"/>
          <w:color w:val="auto"/>
          <w:sz w:val="20"/>
        </w:rPr>
        <w:t>, môi trường (nếu có)</w:t>
      </w:r>
    </w:p>
    <w:p w:rsidR="007A5D01" w:rsidRPr="00262275" w:rsidRDefault="007A5D01" w:rsidP="007A5D01">
      <w:pPr>
        <w:spacing w:before="120"/>
        <w:rPr>
          <w:rFonts w:ascii="Arial" w:hAnsi="Arial" w:cs="Arial"/>
          <w:color w:val="auto"/>
          <w:sz w:val="20"/>
        </w:rPr>
      </w:pPr>
      <w:r w:rsidRPr="00262275">
        <w:rPr>
          <w:rFonts w:ascii="Arial" w:hAnsi="Arial" w:cs="Arial"/>
          <w:color w:val="auto"/>
          <w:sz w:val="20"/>
        </w:rPr>
        <w:t>Chúng tôi cam đoan và chịu trách nhiệm về tính chính xác, trung thực của những thông tin trong tờ khai kỹ thuật này và cam kết thực hiện đ</w:t>
      </w:r>
      <w:r w:rsidRPr="006C2AC6">
        <w:rPr>
          <w:rFonts w:ascii="Arial" w:hAnsi="Arial" w:cs="Arial"/>
          <w:color w:val="auto"/>
          <w:sz w:val="20"/>
        </w:rPr>
        <w:t>ầ</w:t>
      </w:r>
      <w:r w:rsidRPr="00262275">
        <w:rPr>
          <w:rFonts w:ascii="Arial" w:hAnsi="Arial" w:cs="Arial"/>
          <w:color w:val="auto"/>
          <w:sz w:val="20"/>
        </w:rPr>
        <w:t>y đủ các quy định của pháp luật hiện hành có liên quan đến phân bón nhập kh</w:t>
      </w:r>
      <w:r w:rsidRPr="006C2AC6">
        <w:rPr>
          <w:rFonts w:ascii="Arial" w:hAnsi="Arial" w:cs="Arial"/>
          <w:color w:val="auto"/>
          <w:sz w:val="20"/>
        </w:rPr>
        <w:t>ẩ</w:t>
      </w:r>
      <w:r w:rsidRPr="00262275">
        <w:rPr>
          <w:rFonts w:ascii="Arial" w:hAnsi="Arial" w:cs="Arial"/>
          <w:color w:val="auto"/>
          <w:sz w:val="20"/>
        </w:rPr>
        <w:t>u.</w:t>
      </w:r>
    </w:p>
    <w:p w:rsidR="007A5D01" w:rsidRPr="006C2AC6" w:rsidRDefault="007A5D01" w:rsidP="007A5D01">
      <w:pPr>
        <w:spacing w:before="120"/>
        <w:rPr>
          <w:rFonts w:ascii="Arial" w:hAnsi="Arial" w:cs="Arial"/>
          <w:b/>
          <w:color w:val="auto"/>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7A5D01" w:rsidRPr="00262275" w:rsidTr="005B2A32">
        <w:tc>
          <w:tcPr>
            <w:tcW w:w="4428" w:type="dxa"/>
          </w:tcPr>
          <w:p w:rsidR="007A5D01" w:rsidRPr="00262275" w:rsidRDefault="007A5D01" w:rsidP="005B2A32">
            <w:pPr>
              <w:spacing w:before="120"/>
              <w:rPr>
                <w:rFonts w:ascii="Arial" w:hAnsi="Arial" w:cs="Arial"/>
                <w:color w:val="auto"/>
                <w:sz w:val="20"/>
                <w:szCs w:val="20"/>
              </w:rPr>
            </w:pPr>
          </w:p>
        </w:tc>
        <w:tc>
          <w:tcPr>
            <w:tcW w:w="4428" w:type="dxa"/>
          </w:tcPr>
          <w:p w:rsidR="007A5D01" w:rsidRPr="00262275" w:rsidRDefault="007A5D01" w:rsidP="005B2A32">
            <w:pPr>
              <w:spacing w:before="120"/>
              <w:jc w:val="center"/>
              <w:rPr>
                <w:rFonts w:ascii="Arial" w:hAnsi="Arial" w:cs="Arial"/>
                <w:b/>
                <w:color w:val="auto"/>
                <w:sz w:val="20"/>
                <w:szCs w:val="20"/>
              </w:rPr>
            </w:pPr>
            <w:r w:rsidRPr="00262275">
              <w:rPr>
                <w:rFonts w:ascii="Arial" w:hAnsi="Arial" w:cs="Arial"/>
                <w:b/>
                <w:color w:val="auto"/>
                <w:sz w:val="20"/>
              </w:rPr>
              <w:t>Tổ chức, cá nhân xin đăng ký</w:t>
            </w:r>
            <w:r w:rsidRPr="006C2AC6">
              <w:rPr>
                <w:rFonts w:ascii="Arial" w:hAnsi="Arial" w:cs="Arial"/>
                <w:b/>
                <w:color w:val="auto"/>
                <w:sz w:val="20"/>
              </w:rPr>
              <w:br/>
            </w:r>
            <w:r w:rsidRPr="00262275">
              <w:rPr>
                <w:rFonts w:ascii="Arial" w:hAnsi="Arial" w:cs="Arial"/>
                <w:color w:val="auto"/>
                <w:sz w:val="20"/>
              </w:rPr>
              <w:t>(Ký tên, đóng dấu)</w:t>
            </w:r>
          </w:p>
        </w:tc>
      </w:tr>
    </w:tbl>
    <w:p w:rsidR="007A5D01" w:rsidRPr="00262275" w:rsidRDefault="007A5D01" w:rsidP="007A5D01">
      <w:pPr>
        <w:spacing w:before="120"/>
        <w:rPr>
          <w:rFonts w:ascii="Arial" w:hAnsi="Arial" w:cs="Arial"/>
          <w:color w:val="auto"/>
          <w:sz w:val="20"/>
        </w:rPr>
      </w:pPr>
      <w:r w:rsidRPr="005C60D2">
        <w:rPr>
          <w:rFonts w:ascii="Arial" w:hAnsi="Arial" w:cs="Arial"/>
          <w:b/>
          <w:i/>
          <w:color w:val="auto"/>
          <w:sz w:val="20"/>
        </w:rPr>
        <w:t>Gh</w:t>
      </w:r>
      <w:r w:rsidRPr="006C2AC6">
        <w:rPr>
          <w:rFonts w:ascii="Arial" w:hAnsi="Arial" w:cs="Arial"/>
          <w:b/>
          <w:i/>
          <w:color w:val="auto"/>
          <w:sz w:val="20"/>
        </w:rPr>
        <w:t xml:space="preserve">i </w:t>
      </w:r>
      <w:r w:rsidRPr="005C60D2">
        <w:rPr>
          <w:rFonts w:ascii="Arial" w:hAnsi="Arial" w:cs="Arial"/>
          <w:b/>
          <w:i/>
          <w:color w:val="auto"/>
          <w:sz w:val="20"/>
        </w:rPr>
        <w:t>chú</w:t>
      </w:r>
      <w:r w:rsidRPr="006C2AC6">
        <w:rPr>
          <w:rFonts w:ascii="Arial" w:hAnsi="Arial" w:cs="Arial"/>
          <w:b/>
          <w:i/>
          <w:color w:val="auto"/>
          <w:sz w:val="20"/>
        </w:rPr>
        <w:t>:</w:t>
      </w:r>
      <w:r w:rsidRPr="00262275">
        <w:rPr>
          <w:rFonts w:ascii="Arial" w:hAnsi="Arial" w:cs="Arial"/>
          <w:color w:val="auto"/>
          <w:sz w:val="20"/>
        </w:rPr>
        <w:t xml:space="preserve"> Mục 11 của tờ khai này chỉ khai trong trường h</w:t>
      </w:r>
      <w:r w:rsidRPr="006C2AC6">
        <w:rPr>
          <w:rFonts w:ascii="Arial" w:hAnsi="Arial" w:cs="Arial"/>
          <w:color w:val="auto"/>
          <w:sz w:val="20"/>
        </w:rPr>
        <w:t>ợ</w:t>
      </w:r>
      <w:r w:rsidRPr="00262275">
        <w:rPr>
          <w:rFonts w:ascii="Arial" w:hAnsi="Arial" w:cs="Arial"/>
          <w:color w:val="auto"/>
          <w:sz w:val="20"/>
        </w:rPr>
        <w:t>p nhập khẩu phân bón quy định tại điểm a, b, c, g khoản 2 Điều 27 Nghị định này.</w:t>
      </w:r>
    </w:p>
    <w:p w:rsidR="007A5D01" w:rsidRPr="006C2AC6" w:rsidRDefault="007A5D01" w:rsidP="007A5D01">
      <w:pPr>
        <w:spacing w:before="120"/>
        <w:rPr>
          <w:rFonts w:ascii="Arial" w:hAnsi="Arial" w:cs="Arial"/>
          <w:color w:val="auto"/>
          <w:sz w:val="20"/>
        </w:rPr>
      </w:pPr>
    </w:p>
    <w:p w:rsidR="00A66A39" w:rsidRDefault="007A5D01">
      <w:bookmarkStart w:id="0" w:name="_GoBack"/>
      <w:bookmarkEnd w:id="0"/>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DejaVu Sans Condensed">
    <w:altName w:val="Arial"/>
    <w:charset w:val="00"/>
    <w:family w:val="swiss"/>
    <w:pitch w:val="variable"/>
    <w:sig w:usb0="00000000" w:usb1="D200FDFF" w:usb2="0A246029" w:usb3="00000000" w:csb0="000001F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01"/>
    <w:rsid w:val="00561649"/>
    <w:rsid w:val="005D175A"/>
    <w:rsid w:val="007A5D01"/>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01"/>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7A5D01"/>
    <w:pPr>
      <w:tabs>
        <w:tab w:val="left" w:pos="1152"/>
      </w:tabs>
      <w:spacing w:before="120" w:after="120" w:line="312" w:lineRule="auto"/>
    </w:pPr>
    <w:rPr>
      <w:rFonts w:ascii="Arial" w:eastAsia="Times New Roman" w:hAnsi="Arial" w:cs="Arial"/>
      <w:sz w:val="26"/>
      <w:szCs w:val="26"/>
      <w:lang w:val="en-US"/>
    </w:rPr>
  </w:style>
  <w:style w:type="table" w:styleId="TableGrid">
    <w:name w:val="Table Grid"/>
    <w:basedOn w:val="TableNormal"/>
    <w:rsid w:val="007A5D01"/>
    <w:pPr>
      <w:widowControl w:val="0"/>
      <w:spacing w:after="0" w:line="240" w:lineRule="auto"/>
    </w:pPr>
    <w:rPr>
      <w:rFonts w:ascii="Courier New" w:eastAsia="Courier New" w:hAnsi="Courier New" w:cs="Courier New"/>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01"/>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7A5D01"/>
    <w:pPr>
      <w:tabs>
        <w:tab w:val="left" w:pos="1152"/>
      </w:tabs>
      <w:spacing w:before="120" w:after="120" w:line="312" w:lineRule="auto"/>
    </w:pPr>
    <w:rPr>
      <w:rFonts w:ascii="Arial" w:eastAsia="Times New Roman" w:hAnsi="Arial" w:cs="Arial"/>
      <w:sz w:val="26"/>
      <w:szCs w:val="26"/>
      <w:lang w:val="en-US"/>
    </w:rPr>
  </w:style>
  <w:style w:type="table" w:styleId="TableGrid">
    <w:name w:val="Table Grid"/>
    <w:basedOn w:val="TableNormal"/>
    <w:rsid w:val="007A5D01"/>
    <w:pPr>
      <w:widowControl w:val="0"/>
      <w:spacing w:after="0" w:line="240" w:lineRule="auto"/>
    </w:pPr>
    <w:rPr>
      <w:rFonts w:ascii="Courier New" w:eastAsia="Courier New" w:hAnsi="Courier New" w:cs="Courier New"/>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2017-11-24T10:03:00Z</dcterms:created>
  <dcterms:modified xsi:type="dcterms:W3CDTF">2017-11-24T10:04:00Z</dcterms:modified>
</cp:coreProperties>
</file>