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1"/>
        <w:gridCol w:w="6639"/>
      </w:tblGrid>
      <w:tr w:rsidR="007F6718" w:rsidRPr="007F6718" w:rsidTr="007F6718">
        <w:trPr>
          <w:tblCellSpacing w:w="0" w:type="dxa"/>
        </w:trPr>
        <w:tc>
          <w:tcPr>
            <w:tcW w:w="3621" w:type="dxa"/>
            <w:shd w:val="clear" w:color="auto" w:fill="FFFFFF"/>
            <w:hideMark/>
          </w:tcPr>
          <w:p w:rsidR="007F6718" w:rsidRPr="007F6718" w:rsidRDefault="007F6718" w:rsidP="007F6718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UBND HUYỆN (QUẬN)... (2)</w:t>
            </w:r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639" w:type="dxa"/>
            <w:shd w:val="clear" w:color="auto" w:fill="FFFFFF"/>
            <w:hideMark/>
          </w:tcPr>
          <w:p w:rsidR="007F6718" w:rsidRPr="007F6718" w:rsidRDefault="007F6718" w:rsidP="007F671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7F6718" w:rsidRPr="007F6718" w:rsidTr="007F6718">
        <w:trPr>
          <w:tblCellSpacing w:w="0" w:type="dxa"/>
        </w:trPr>
        <w:tc>
          <w:tcPr>
            <w:tcW w:w="3621" w:type="dxa"/>
            <w:shd w:val="clear" w:color="auto" w:fill="FFFFFF"/>
            <w:hideMark/>
          </w:tcPr>
          <w:p w:rsidR="007F6718" w:rsidRPr="007F6718" w:rsidRDefault="007F6718" w:rsidP="007F671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671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/GP-P</w:t>
            </w:r>
          </w:p>
        </w:tc>
        <w:tc>
          <w:tcPr>
            <w:tcW w:w="6639" w:type="dxa"/>
            <w:shd w:val="clear" w:color="auto" w:fill="FFFFFF"/>
            <w:hideMark/>
          </w:tcPr>
          <w:p w:rsidR="007F6718" w:rsidRPr="007F6718" w:rsidRDefault="007F6718" w:rsidP="007F671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.............,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............</w:t>
            </w:r>
          </w:p>
        </w:tc>
      </w:tr>
    </w:tbl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6718" w:rsidRPr="007F6718" w:rsidRDefault="007F6718" w:rsidP="007F6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24_name"/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</w:t>
      </w:r>
      <w:bookmarkEnd w:id="0"/>
    </w:p>
    <w:p w:rsidR="007F6718" w:rsidRPr="007F6718" w:rsidRDefault="007F6718" w:rsidP="007F6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24_name_name"/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</w:rPr>
        <w:t>BÁN LẺ SẢN PHẨM THUỐC LÁ</w:t>
      </w:r>
      <w:bookmarkEnd w:id="1"/>
    </w:p>
    <w:p w:rsidR="007F6718" w:rsidRPr="007F6718" w:rsidRDefault="007F6718" w:rsidP="007F6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cumtu_11"/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96"/>
        </w:rPr>
        <w:t>CHỦ TỊCH UBND HUYỆN (QUẬN, THỊ XÃ, THÀNH PHỐ THUỘC TỈNH)............. (2)</w:t>
      </w:r>
      <w:bookmarkEnd w:id="2"/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………..……………………………….....................................(1);</w:t>
      </w:r>
    </w:p>
    <w:p w:rsidR="007F6718" w:rsidRPr="007F6718" w:rsidRDefault="007F6718" w:rsidP="007F67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7F671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7F6718" w:rsidRPr="007F6718" w:rsidRDefault="007F6718" w:rsidP="007F67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7F671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………………………..........…(4);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……………..(3),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1. Cho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...................................................….…......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.................(4)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:..............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........... Fax:......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.........;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...........do.........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......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......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......,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.......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......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....;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5. Chi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: 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...........;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: 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...........;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:..................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....... Fax:........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.......;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..............................................(5)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...............................................................(6)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6718" w:rsidRPr="007F6718" w:rsidRDefault="007F6718" w:rsidP="007F67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..........................(4)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7F6718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7F671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7F6718">
          <w:rPr>
            <w:rFonts w:ascii="Times New Roman" w:eastAsia="Times New Roman" w:hAnsi="Times New Roman" w:cs="Times New Roman"/>
            <w:sz w:val="28"/>
            <w:szCs w:val="28"/>
          </w:rPr>
          <w:t>67/2013/NĐ-</w:t>
        </w:r>
        <w:proofErr w:type="spellStart"/>
        <w:r w:rsidRPr="007F6718">
          <w:rPr>
            <w:rFonts w:ascii="Times New Roman" w:eastAsia="Times New Roman" w:hAnsi="Times New Roman" w:cs="Times New Roman"/>
            <w:sz w:val="28"/>
            <w:szCs w:val="28"/>
          </w:rPr>
          <w:t>CP</w:t>
        </w:r>
      </w:hyperlink>
      <w:r w:rsidRPr="007F671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F6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7F671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….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7F671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F6718">
        <w:rPr>
          <w:rFonts w:ascii="Times New Roman" w:eastAsia="Times New Roman" w:hAnsi="Times New Roman" w:cs="Times New Roman"/>
          <w:sz w:val="28"/>
          <w:szCs w:val="28"/>
        </w:rPr>
        <w:t>…../.</w:t>
      </w:r>
    </w:p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4"/>
        <w:gridCol w:w="6024"/>
      </w:tblGrid>
      <w:tr w:rsidR="007F6718" w:rsidRPr="007F6718" w:rsidTr="007F6718">
        <w:trPr>
          <w:tblCellSpacing w:w="0" w:type="dxa"/>
        </w:trPr>
        <w:tc>
          <w:tcPr>
            <w:tcW w:w="3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18" w:rsidRPr="007F6718" w:rsidRDefault="007F6718" w:rsidP="007F671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F6718" w:rsidRDefault="007F6718" w:rsidP="007F671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F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7F6718" w:rsidRDefault="007F6718" w:rsidP="007F671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18">
              <w:rPr>
                <w:rFonts w:ascii="Times New Roman" w:eastAsia="Times New Roman" w:hAnsi="Times New Roman" w:cs="Times New Roman"/>
                <w:sz w:val="28"/>
                <w:szCs w:val="28"/>
              </w:rPr>
              <w:t>- ……..… (4);</w:t>
            </w:r>
          </w:p>
          <w:p w:rsidR="007F6718" w:rsidRDefault="007F6718" w:rsidP="007F671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18">
              <w:rPr>
                <w:rFonts w:ascii="Times New Roman" w:eastAsia="Times New Roman" w:hAnsi="Times New Roman" w:cs="Times New Roman"/>
                <w:sz w:val="28"/>
                <w:szCs w:val="28"/>
              </w:rPr>
              <w:t>- ………..(5);</w:t>
            </w:r>
          </w:p>
          <w:p w:rsidR="007F6718" w:rsidRPr="007F6718" w:rsidRDefault="007F6718" w:rsidP="007F671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sz w:val="28"/>
                <w:szCs w:val="28"/>
              </w:rPr>
              <w:t>: VT, …(7).</w:t>
            </w:r>
          </w:p>
        </w:tc>
        <w:tc>
          <w:tcPr>
            <w:tcW w:w="6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18" w:rsidRDefault="007F6718" w:rsidP="007F6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96"/>
              </w:rPr>
            </w:pPr>
            <w:bookmarkStart w:id="3" w:name="cumtu_12"/>
            <w:r w:rsidRPr="007F6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96"/>
              </w:rPr>
              <w:t>CHỦ TỊCH UBND HUYỆN (QUẬN)....... (2)</w:t>
            </w:r>
            <w:bookmarkEnd w:id="3"/>
          </w:p>
          <w:p w:rsidR="007F6718" w:rsidRPr="007F6718" w:rsidRDefault="007F6718" w:rsidP="007F6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7F6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7F6718" w:rsidRPr="007F6718" w:rsidRDefault="007F6718" w:rsidP="007F671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0B83" w:rsidRPr="007F6718" w:rsidRDefault="00520B83" w:rsidP="007F6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0B83" w:rsidRPr="007F6718" w:rsidSect="0052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7F6718"/>
    <w:rsid w:val="00520B83"/>
    <w:rsid w:val="00595EDC"/>
    <w:rsid w:val="007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67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2017-11-10T03:54:00Z</dcterms:created>
  <dcterms:modified xsi:type="dcterms:W3CDTF">2017-11-10T04:07:00Z</dcterms:modified>
</cp:coreProperties>
</file>