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E0" w:rsidRPr="009476E0" w:rsidRDefault="009476E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890" w:type="dxa"/>
        <w:tblCellSpacing w:w="0" w:type="dxa"/>
        <w:tblInd w:w="-70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6390"/>
      </w:tblGrid>
      <w:tr w:rsidR="009476E0" w:rsidRPr="009476E0" w:rsidTr="009476E0">
        <w:trPr>
          <w:gridAfter w:val="1"/>
          <w:wAfter w:w="6390" w:type="dxa"/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Pr="009476E0" w:rsidRDefault="009476E0" w:rsidP="009476E0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</w:pPr>
          </w:p>
        </w:tc>
      </w:tr>
      <w:tr w:rsidR="009476E0" w:rsidRPr="009476E0" w:rsidTr="009476E0">
        <w:trPr>
          <w:gridAfter w:val="1"/>
          <w:wAfter w:w="6390" w:type="dxa"/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Pr="009476E0" w:rsidRDefault="009476E0" w:rsidP="009476E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</w:p>
        </w:tc>
      </w:tr>
      <w:tr w:rsidR="009476E0" w:rsidRPr="009476E0" w:rsidTr="009476E0">
        <w:trPr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BẢO HIỂM XÃ HỘI …...........</w:t>
            </w:r>
          </w:p>
          <w:p w:rsid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BẢO HIỂM XÃ HỘI …..........</w:t>
            </w:r>
          </w:p>
          <w:p w:rsidR="009476E0" w:rsidRP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Default="009476E0" w:rsidP="009476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9476E0" w:rsidRDefault="009476E0" w:rsidP="009476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9476E0" w:rsidRPr="009476E0" w:rsidRDefault="009476E0" w:rsidP="009476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----------</w:t>
            </w:r>
          </w:p>
        </w:tc>
      </w:tr>
      <w:tr w:rsidR="009476E0" w:rsidRPr="009476E0" w:rsidTr="009476E0">
        <w:trPr>
          <w:tblCellSpacing w:w="0" w:type="dxa"/>
        </w:trPr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P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Số:</w:t>
            </w: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        </w:t>
            </w: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/QĐ-BHXH</w:t>
            </w:r>
          </w:p>
        </w:tc>
        <w:tc>
          <w:tcPr>
            <w:tcW w:w="6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P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                      .....,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...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...</w:t>
            </w:r>
            <w:r w:rsidRPr="009476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8"/>
                <w:szCs w:val="28"/>
              </w:rPr>
              <w:t xml:space="preserve"> ...</w:t>
            </w:r>
          </w:p>
        </w:tc>
      </w:tr>
    </w:tbl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 </w:t>
      </w:r>
    </w:p>
    <w:p w:rsidR="009476E0" w:rsidRPr="009476E0" w:rsidRDefault="009476E0" w:rsidP="009476E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</w:t>
      </w:r>
    </w:p>
    <w:p w:rsidR="009476E0" w:rsidRPr="009476E0" w:rsidRDefault="009476E0" w:rsidP="009476E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Về việc hoàn trả tiền thu b</w:t>
      </w: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ả</w:t>
      </w: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o hi</w:t>
      </w: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ể</w:t>
      </w: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m xã hội, bảo hi</w:t>
      </w: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</w:rPr>
        <w:t>ể</w:t>
      </w: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m y tế, bảo hiểm thất nghiệp</w:t>
      </w:r>
    </w:p>
    <w:p w:rsidR="009476E0" w:rsidRPr="009476E0" w:rsidRDefault="009476E0" w:rsidP="009476E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GIÁM ĐỐC BẢO HIỂM XÃ HỘI </w:t>
      </w: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pl-PL"/>
        </w:rPr>
        <w:t>...............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Luật Bảo hiểm xã hội số 58/2014/QH11 ngày 20 tháng 11 năm 2014;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cứ Luật bảo hiểm y tế số 25/2008/QH12 ngày 14 tháng 11 năm 2008; Luật sửa đ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ổ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i, bổ sung một số điều của Luật bảo hiểm y tế;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Căn c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ứ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Quyết định s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ố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../201../QĐ-TTg ngày ... tháng ... năm ..... của Thủ tướng Chính phủ về quản lý tài chính đối với Bảo hiểm xã hội Việt Nam;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Xét đề nghị của Trưởng phòng (Tổ trưởng) Quản lý thu; Trưởng phòng (Tổ) Kế hoạch - Tài chính,</w:t>
      </w:r>
    </w:p>
    <w:p w:rsidR="009476E0" w:rsidRPr="009476E0" w:rsidRDefault="009476E0" w:rsidP="009476E0">
      <w:pP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QUYẾT ĐỊNH: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1.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Hoàn tr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ả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s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ố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tiền 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............ 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đồng (viết bằng chữ: 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........................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cho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..................................... 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do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..........................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..........................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t>Điều 2. 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Quyết định này có hiệu lực thi hành kể từ ngày ký.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val="vi-VN"/>
        </w:rPr>
        <w:lastRenderedPageBreak/>
        <w:t>Điều 3. 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Trưởng phòng (Tổ trưởng) Quản lý thu; Trưởng phòng Kế hoạch - Tài chính, các phòng (tổ) trực thuộc Bảo hiểm xã hội 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pl-PL"/>
        </w:rPr>
        <w:t>............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 và đơn vị, cá nhân có t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ê</w:t>
      </w: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vi-VN"/>
        </w:rPr>
        <w:t>n tại Điều 1 chịu trách nhiệm thi hành Quyết định này./.</w:t>
      </w:r>
    </w:p>
    <w:p w:rsidR="009476E0" w:rsidRPr="009476E0" w:rsidRDefault="009476E0" w:rsidP="009476E0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</w:pPr>
      <w:r w:rsidRPr="009476E0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9476E0" w:rsidRPr="009476E0" w:rsidTr="009476E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P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  <w:t> </w:t>
            </w:r>
          </w:p>
          <w:p w:rsid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i/>
                <w:iCs/>
                <w:noProof w:val="0"/>
                <w:color w:val="000000"/>
                <w:sz w:val="28"/>
                <w:szCs w:val="28"/>
                <w:lang w:val="vi-VN"/>
              </w:rPr>
              <w:t>Nơi nhận:</w:t>
            </w:r>
          </w:p>
          <w:p w:rsid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Như Điều 3;</w:t>
            </w:r>
          </w:p>
          <w:p w:rsidR="009476E0" w:rsidRPr="009476E0" w:rsidRDefault="009476E0" w:rsidP="009476E0">
            <w:pPr>
              <w:spacing w:before="120" w:after="0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- </w:t>
            </w:r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L</w:t>
            </w:r>
            <w:proofErr w:type="spellStart"/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  <w:t>ưu</w:t>
            </w:r>
            <w:proofErr w:type="spellEnd"/>
            <w:r w:rsidRPr="009476E0"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  <w:lang w:val="vi-VN"/>
              </w:rPr>
              <w:t>: VT, PT, KHTC.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76E0" w:rsidRPr="009476E0" w:rsidRDefault="009476E0" w:rsidP="009476E0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8"/>
                <w:szCs w:val="28"/>
              </w:rPr>
            </w:pP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GI</w:t>
            </w: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Á</w:t>
            </w:r>
            <w:r w:rsidRPr="009476E0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  <w:lang w:val="vi-VN"/>
              </w:rPr>
              <w:t>M Đ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8"/>
                <w:szCs w:val="28"/>
              </w:rPr>
              <w:t>ỐC</w:t>
            </w:r>
          </w:p>
        </w:tc>
      </w:tr>
    </w:tbl>
    <w:p w:rsidR="0063576B" w:rsidRPr="009476E0" w:rsidRDefault="0063576B" w:rsidP="009476E0">
      <w:pPr>
        <w:rPr>
          <w:rFonts w:ascii="Times New Roman" w:hAnsi="Times New Roman" w:cs="Times New Roman"/>
          <w:sz w:val="28"/>
          <w:szCs w:val="28"/>
        </w:rPr>
      </w:pPr>
    </w:p>
    <w:sectPr w:rsidR="0063576B" w:rsidRPr="009476E0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9476E0"/>
    <w:rsid w:val="0063576B"/>
    <w:rsid w:val="009476E0"/>
    <w:rsid w:val="00AD08D8"/>
    <w:rsid w:val="00F7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76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76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47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2017-09-01T03:15:00Z</dcterms:created>
  <dcterms:modified xsi:type="dcterms:W3CDTF">2017-09-01T03:21:00Z</dcterms:modified>
</cp:coreProperties>
</file>