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A7" w:rsidRPr="003B23A7" w:rsidRDefault="003B23A7" w:rsidP="003B23A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CỘNG HÒA XÃ HỘI CHỦ NGHĨA VIỆT NAM</w:t>
      </w:r>
      <w:r w:rsidRPr="003B23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br/>
        <w:t>Độc lập - Tự do - Hạnh phúc</w:t>
      </w:r>
      <w:r w:rsidRPr="003B23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br/>
        <w:t>------------------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 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bookmarkStart w:id="0" w:name="_GoBack"/>
      <w:r w:rsidRPr="003B23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ĐƠN ĐỀ NGHỊ MIỄN, GIẢM HỌC PHÍ</w:t>
      </w:r>
    </w:p>
    <w:bookmarkEnd w:id="0"/>
    <w:p w:rsidR="003B23A7" w:rsidRPr="003B23A7" w:rsidRDefault="003B23A7" w:rsidP="003B23A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(Dùng cho cha mẹ (hoặc người giám hộ) trẻ em học mẫu giáo và học sinh phổ thông công lập)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Kính gửi: (Tên cơ sở giáo dục mầm non và phổ thông)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Họ và tên (1):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Là Cha/mẹ (hoặc người giám hộ) của em (2):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Hiện đang học tại lớp: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Trường: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Thuộc đối tượng: </w:t>
      </w:r>
      <w:r w:rsidRPr="003B23A7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(ghi rõ đối tượng được quy định tại Nghị định 86)</w:t>
      </w:r>
    </w:p>
    <w:p w:rsidR="003B23A7" w:rsidRPr="003B23A7" w:rsidRDefault="003B23A7" w:rsidP="003B23A7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Căn cứ vào Nghị định số 86/2015/NĐ-CP 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</w:rPr>
        <w:t>của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 Chính phủ, tôi làm đơn này đề nghị được xem xét để được miễn, giảm học phí theo 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</w:rPr>
        <w:t>quy định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 và chế độ hiện hành.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23A7" w:rsidRPr="003B23A7" w:rsidTr="003B23A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7" w:rsidRPr="003B23A7" w:rsidRDefault="003B23A7" w:rsidP="003B23A7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3B23A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7" w:rsidRPr="003B23A7" w:rsidRDefault="003B23A7" w:rsidP="003B23A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3B23A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…..…, ngày    tháng    năm…..</w:t>
            </w:r>
            <w:r w:rsidRPr="003B23A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br/>
              <w:t>Người làm đơn (3)</w:t>
            </w:r>
            <w:r w:rsidRPr="003B23A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br/>
              <w:t>(Ký tên và ghi rõ họ tên)</w:t>
            </w:r>
          </w:p>
        </w:tc>
      </w:tr>
    </w:tbl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(1) 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</w:rPr>
        <w:t>Đối với</w:t>
      </w: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 đối tượng là trẻ em mẫu giáo ghi tên cha mẹ (hoặc người giám hộ), đối với học sinh phổ thông ghi tên của học sinh.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(2) Nếu là học sinh phổ thông trực tiếp viết đơn thì không phải điền dòng này.</w:t>
      </w:r>
    </w:p>
    <w:p w:rsidR="003B23A7" w:rsidRPr="003B23A7" w:rsidRDefault="003B23A7" w:rsidP="003B23A7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B23A7">
        <w:rPr>
          <w:rFonts w:asciiTheme="majorHAnsi" w:eastAsia="Times New Roman" w:hAnsiTheme="majorHAnsi" w:cstheme="majorHAnsi"/>
          <w:color w:val="000000"/>
          <w:sz w:val="28"/>
          <w:szCs w:val="28"/>
        </w:rPr>
        <w:t>(3) Cha mẹ (hoặc người giám hộ)/học sinh phổ thông.</w:t>
      </w:r>
    </w:p>
    <w:p w:rsidR="00514AA6" w:rsidRPr="003B23A7" w:rsidRDefault="00514AA6">
      <w:pPr>
        <w:rPr>
          <w:rFonts w:asciiTheme="majorHAnsi" w:hAnsiTheme="majorHAnsi" w:cstheme="majorHAnsi"/>
          <w:sz w:val="28"/>
          <w:szCs w:val="28"/>
        </w:rPr>
      </w:pPr>
    </w:p>
    <w:sectPr w:rsidR="00514AA6" w:rsidRPr="003B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A7"/>
    <w:rsid w:val="003B23A7"/>
    <w:rsid w:val="005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0797E"/>
  <w15:chartTrackingRefBased/>
  <w15:docId w15:val="{02FC1083-F880-4FC2-BD8B-CBFDF03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Yet Yet</dc:creator>
  <cp:keywords/>
  <dc:description/>
  <cp:lastModifiedBy>Co Yet Yet</cp:lastModifiedBy>
  <cp:revision>2</cp:revision>
  <dcterms:created xsi:type="dcterms:W3CDTF">2017-09-17T02:55:00Z</dcterms:created>
  <dcterms:modified xsi:type="dcterms:W3CDTF">2017-09-17T02:56:00Z</dcterms:modified>
</cp:coreProperties>
</file>