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FB3" w:rsidRPr="005A5FB3" w:rsidRDefault="005A5FB3" w:rsidP="005A5FB3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bookmarkStart w:id="0" w:name="loai_40"/>
      <w:bookmarkStart w:id="1" w:name="_GoBack"/>
      <w:bookmarkEnd w:id="1"/>
      <w:proofErr w:type="spellStart"/>
      <w:r w:rsidRPr="005A5F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Mẫu</w:t>
      </w:r>
      <w:proofErr w:type="spellEnd"/>
      <w:r w:rsidRPr="005A5F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5A5F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số</w:t>
      </w:r>
      <w:proofErr w:type="spellEnd"/>
      <w:r w:rsidRPr="005A5F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15C-HBQP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A5FB3" w:rsidRPr="005A5FB3" w:rsidTr="005A5FB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FB3" w:rsidRPr="005A5FB3" w:rsidRDefault="005A5FB3" w:rsidP="005A5FB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A5F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QUỐC PHÒNG</w:t>
            </w:r>
            <w:r w:rsidRPr="005A5F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5A5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BẢO HIỂM XÃ HỘI</w:t>
            </w:r>
            <w:r w:rsidRPr="005A5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FB3" w:rsidRPr="005A5FB3" w:rsidRDefault="005A5FB3" w:rsidP="005A5FB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A5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5A5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 </w:t>
            </w:r>
            <w:r w:rsidRPr="005A5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5A5FB3" w:rsidRPr="005A5FB3" w:rsidTr="005A5FB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FB3" w:rsidRPr="005A5FB3" w:rsidRDefault="005A5FB3" w:rsidP="005A5FB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A5F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 </w:t>
            </w:r>
            <w:r w:rsidRPr="005A5F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   </w:t>
            </w:r>
            <w:r w:rsidRPr="005A5F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/GGT-BHXH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FB3" w:rsidRPr="005A5FB3" w:rsidRDefault="005A5FB3" w:rsidP="005A5FB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A5FB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Hà</w:t>
            </w:r>
            <w:proofErr w:type="spellEnd"/>
            <w:r w:rsidRPr="005A5FB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5FB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Nội</w:t>
            </w:r>
            <w:proofErr w:type="spellEnd"/>
            <w:r w:rsidRPr="005A5FB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, ngày</w:t>
            </w:r>
            <w:r w:rsidRPr="005A5FB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 …. </w:t>
            </w:r>
            <w:r w:rsidRPr="005A5FB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r w:rsidRPr="005A5FB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 …. </w:t>
            </w:r>
            <w:r w:rsidRPr="005A5FB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r w:rsidRPr="005A5FB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 ……</w:t>
            </w:r>
          </w:p>
        </w:tc>
      </w:tr>
    </w:tbl>
    <w:p w:rsidR="005A5FB3" w:rsidRPr="005A5FB3" w:rsidRDefault="005A5FB3" w:rsidP="005A5FB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 </w:t>
      </w:r>
    </w:p>
    <w:p w:rsidR="005A5FB3" w:rsidRPr="005A5FB3" w:rsidRDefault="005A5FB3" w:rsidP="005A5FB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bookmarkStart w:id="2" w:name="loai_40_name"/>
      <w:r w:rsidRPr="005A5F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GIẤY GIỚI THIỆU</w:t>
      </w:r>
      <w:bookmarkEnd w:id="2"/>
    </w:p>
    <w:p w:rsidR="005A5FB3" w:rsidRPr="005A5FB3" w:rsidRDefault="005A5FB3" w:rsidP="005A5FB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bookmarkStart w:id="3" w:name="loai_40_name_name"/>
      <w:r w:rsidRPr="005A5F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TRẢ LƯƠNG HƯU HẰNG THÁNG</w:t>
      </w:r>
      <w:bookmarkEnd w:id="3"/>
      <w:r w:rsidRPr="005A5F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br/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</w:t>
      </w:r>
      <w:proofErr w:type="gramStart"/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….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gramEnd"/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………….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</w:t>
      </w:r>
    </w:p>
    <w:p w:rsidR="005A5FB3" w:rsidRPr="005A5FB3" w:rsidRDefault="005A5FB3" w:rsidP="005A5FB3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Bảo hiểm xã hội tỉnh, (thành phố):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………………………………………</w:t>
      </w:r>
    </w:p>
    <w:p w:rsidR="005A5FB3" w:rsidRPr="005A5FB3" w:rsidRDefault="005A5FB3" w:rsidP="005A5FB3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A5F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BẢO HIỂM XÃ HỘI BỘ QUỐC PHÒNG GIỚI THIỆU</w:t>
      </w:r>
    </w:p>
    <w:p w:rsidR="005A5FB3" w:rsidRPr="005A5FB3" w:rsidRDefault="005A5FB3" w:rsidP="005A5FB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</w:rPr>
        <w:t>Đồng chí: 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………………………………………………………. 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</w:rPr>
        <w:t>Nam (nữ):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…………………….</w:t>
      </w:r>
    </w:p>
    <w:p w:rsidR="005A5FB3" w:rsidRPr="005A5FB3" w:rsidRDefault="005A5FB3" w:rsidP="005A5FB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</w:rPr>
        <w:t>Sinh ngày: 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……..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</w:rPr>
        <w:t>/ 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…….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</w:t>
      </w:r>
    </w:p>
    <w:p w:rsidR="005A5FB3" w:rsidRPr="005A5FB3" w:rsidRDefault="005A5FB3" w:rsidP="005A5FB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</w:rPr>
        <w:t>Số sổ BHXH/số hồ sơ/số định danh: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…………………………………………………………….</w:t>
      </w:r>
    </w:p>
    <w:p w:rsidR="005A5FB3" w:rsidRPr="005A5FB3" w:rsidRDefault="005A5FB3" w:rsidP="005A5FB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</w:rPr>
        <w:t>Cấp bậc, chức vụ, chức danh, nghề nghiệp: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……………………………………………………</w:t>
      </w:r>
    </w:p>
    <w:p w:rsidR="005A5FB3" w:rsidRPr="005A5FB3" w:rsidRDefault="005A5FB3" w:rsidP="005A5FB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</w:rPr>
        <w:t>Đơn vị: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………………………………………………………………………………………………..</w:t>
      </w:r>
    </w:p>
    <w:p w:rsidR="005A5FB3" w:rsidRPr="005A5FB3" w:rsidRDefault="005A5FB3" w:rsidP="005A5FB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 hưởng chế độ hưu trí hằng tháng theo Quyết định số: 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……. 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</w:rPr>
        <w:t>/QĐ-BHXH n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</w:rPr>
        <w:t>ày 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…….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</w:rPr>
        <w:t>/ 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…..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</w:rPr>
        <w:t>/ 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…………….. 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</w:rPr>
        <w:t>của Giám đốc BHXH Bộ Quốc phòng.</w:t>
      </w:r>
    </w:p>
    <w:p w:rsidR="005A5FB3" w:rsidRPr="005A5FB3" w:rsidRDefault="005A5FB3" w:rsidP="005A5FB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</w:rPr>
        <w:t>Nơi nhận lương hưu hằng tháng: 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…………………………………….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</w:rPr>
        <w:t>(2)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……………………..</w:t>
      </w:r>
    </w:p>
    <w:p w:rsidR="005A5FB3" w:rsidRPr="005A5FB3" w:rsidRDefault="005A5FB3" w:rsidP="005A5FB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………………………………………………………………………………………………………</w:t>
      </w:r>
    </w:p>
    <w:p w:rsidR="005A5FB3" w:rsidRPr="005A5FB3" w:rsidRDefault="005A5FB3" w:rsidP="005A5FB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</w:rPr>
        <w:t>Đề nghị BHXH tỉnh, (thành phố):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……………………………………………………………….</w:t>
      </w:r>
    </w:p>
    <w:p w:rsidR="005A5FB3" w:rsidRPr="005A5FB3" w:rsidRDefault="005A5FB3" w:rsidP="005A5FB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</w:rPr>
        <w:t>chi trả lương hưu hằng tháng, từ tháng 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…………. 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</w:rPr>
        <w:t>đối với đồng chí: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……………..</w:t>
      </w:r>
    </w:p>
    <w:p w:rsidR="005A5FB3" w:rsidRPr="005A5FB3" w:rsidRDefault="005A5FB3" w:rsidP="005A5FB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</w:rPr>
        <w:t>Lương hưu hằng tháng bằng: 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……………………………………………….. 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</w:p>
    <w:p w:rsidR="005A5FB3" w:rsidRPr="005A5FB3" w:rsidRDefault="005A5FB3" w:rsidP="005A5FB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(Bằng chữ: 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…………………………………………………………………………. )</w:t>
      </w:r>
    </w:p>
    <w:p w:rsidR="005A5FB3" w:rsidRPr="005A5FB3" w:rsidRDefault="005A5FB3" w:rsidP="005A5FB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</w:rPr>
        <w:t>Thuộc nguồn kinh phí do: 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…………………………….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</w:rPr>
        <w:t>(3)</w:t>
      </w: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……………………………………./.</w:t>
      </w:r>
    </w:p>
    <w:p w:rsidR="005A5FB3" w:rsidRPr="005A5FB3" w:rsidRDefault="005A5FB3" w:rsidP="005A5FB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A5F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lastRenderedPageBreak/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A5FB3" w:rsidRPr="005A5FB3" w:rsidTr="005A5FB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FB3" w:rsidRPr="005A5FB3" w:rsidRDefault="005A5FB3" w:rsidP="005A5FB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A5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 </w:t>
            </w:r>
          </w:p>
          <w:p w:rsidR="005A5FB3" w:rsidRPr="005A5FB3" w:rsidRDefault="005A5FB3" w:rsidP="005A5FB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A5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Hồ sơ gồm: </w:t>
            </w:r>
            <w:r w:rsidRPr="005A5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br/>
            </w:r>
            <w:r w:rsidRPr="005A5F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 </w:t>
            </w:r>
            <w:r w:rsidRPr="005A5F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QĐ về việc hưởng chế độ hưu trí hằng tháng;</w:t>
            </w:r>
            <w:r w:rsidRPr="005A5F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  <w:t>- </w:t>
            </w:r>
            <w:r w:rsidRPr="005A5F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QĐ ngh</w:t>
            </w:r>
            <w:r w:rsidRPr="005A5F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ỉ</w:t>
            </w:r>
            <w:r w:rsidRPr="005A5F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việc để h</w:t>
            </w:r>
            <w:proofErr w:type="spellStart"/>
            <w:r w:rsidRPr="005A5F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ưở</w:t>
            </w:r>
            <w:proofErr w:type="spellEnd"/>
            <w:r w:rsidRPr="005A5F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 BHXH;</w:t>
            </w:r>
            <w:r w:rsidRPr="005A5F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A5F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 </w:t>
            </w:r>
            <w:r w:rsidRPr="005A5F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Biên bản Giám định y khoa (4);</w:t>
            </w:r>
            <w:r w:rsidRPr="005A5F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A5F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 </w:t>
            </w:r>
            <w:r w:rsidRPr="005A5F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 quá trình đóng BHXH.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FB3" w:rsidRPr="005A5FB3" w:rsidRDefault="005A5FB3" w:rsidP="005A5FB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A5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GIÁM ĐỐC</w:t>
            </w:r>
            <w:r w:rsidRPr="005A5F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5A5FB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tên, đ</w:t>
            </w:r>
            <w:r w:rsidRPr="005A5FB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ó</w:t>
            </w:r>
            <w:r w:rsidRPr="005A5FB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 dấu)</w:t>
            </w:r>
          </w:p>
        </w:tc>
      </w:tr>
    </w:tbl>
    <w:p w:rsidR="005A5FB3" w:rsidRPr="005A5FB3" w:rsidRDefault="005A5FB3" w:rsidP="005A5FB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A5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 chú:</w:t>
      </w:r>
    </w:p>
    <w:p w:rsidR="005A5FB3" w:rsidRPr="005A5FB3" w:rsidRDefault="005A5FB3" w:rsidP="005A5FB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(1) Nếu ngh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ỉ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hưu theo Luật BHXH thì không hiển thị dòng này; nếu nghỉ hưu theo Nghị định số 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159/2006/NĐ-CP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ngày 28/12/2006; Nghị định s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ố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11/201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1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/NĐ-CP ngày 30/01/2011 của Ch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í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 phủ thì ghi: (Theo Nghị định số 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159/2006/NĐ-CP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ngày 28/12/2006; Nghị định s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ố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11/2011/NĐ-CP 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ngày 30/01/2011 của Chính phủ); nếu nghỉ hưu theo Nghị định số 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23/2012/NĐ-CP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ngày 03/4/2012 của Chính phủ thì ghi: (Theo Nghị định số 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23/2012/NĐ-CP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ngày 03/4/2012 của Chính phủ).</w:t>
      </w:r>
    </w:p>
    <w:p w:rsidR="005A5FB3" w:rsidRPr="005A5FB3" w:rsidRDefault="005A5FB3" w:rsidP="005A5FB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(2) 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 đ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ầ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y đ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ủ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từ s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ố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nhà, ngõ (ngách, hẻm) đường ph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ố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tổ (thôn, xóm, ấp) xã (phường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, 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thịtrấn), huyện (quận, thị xã, thành phố trực thuộc tỉnh), tỉnh (thành ph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ố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trực thuộc Trung ương).</w:t>
      </w:r>
    </w:p>
    <w:p w:rsidR="005A5FB3" w:rsidRPr="005A5FB3" w:rsidRDefault="005A5FB3" w:rsidP="005A5FB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(3) 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ế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u nghỉ hưu theo Luật BHXH thì ghi: Quỹ bảo hiểm xã hội bảo đảm; nếu nghỉ hưu theo Nghị định </w:t>
      </w:r>
      <w:proofErr w:type="gramStart"/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 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159</w:t>
      </w:r>
      <w:proofErr w:type="gramEnd"/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/2006/NĐ-CP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ngày 28/12/2006; Nghị định số 11/201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1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/NĐ-CP ngày 30/01/2011 ho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ặ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 Nghị định số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23/2012/NĐ-CP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ngày 03/4/2012 của Ch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í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 phủ thì ghi: Ngân sách Nhà nước bảo đảm.</w:t>
      </w:r>
    </w:p>
    <w:p w:rsidR="005A5FB3" w:rsidRPr="005A5FB3" w:rsidRDefault="005A5FB3" w:rsidP="005A5FB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(4) 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Nghỉ h</w:t>
      </w:r>
      <w:proofErr w:type="spellStart"/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ưu</w:t>
      </w:r>
      <w:proofErr w:type="spellEnd"/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do suy giảm khả năng 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l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ao động thì hiển thị nội dung này</w:t>
      </w:r>
      <w:r w:rsidRPr="005A5F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.</w:t>
      </w:r>
    </w:p>
    <w:p w:rsidR="0001063B" w:rsidRPr="005A5FB3" w:rsidRDefault="0001063B">
      <w:pPr>
        <w:rPr>
          <w:rFonts w:ascii="Times New Roman" w:hAnsi="Times New Roman" w:cs="Times New Roman"/>
          <w:sz w:val="26"/>
          <w:szCs w:val="26"/>
        </w:rPr>
      </w:pPr>
    </w:p>
    <w:sectPr w:rsidR="0001063B" w:rsidRPr="005A5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B3"/>
    <w:rsid w:val="0001063B"/>
    <w:rsid w:val="005A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AE04D"/>
  <w15:chartTrackingRefBased/>
  <w15:docId w15:val="{C3B04C8E-501E-4123-AA87-139E05E6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A5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Đài Lai</dc:creator>
  <cp:keywords/>
  <dc:description/>
  <cp:lastModifiedBy>Đài Lai</cp:lastModifiedBy>
  <cp:revision>2</cp:revision>
  <dcterms:created xsi:type="dcterms:W3CDTF">2017-08-15T23:15:00Z</dcterms:created>
  <dcterms:modified xsi:type="dcterms:W3CDTF">2017-08-15T23:18:00Z</dcterms:modified>
</cp:coreProperties>
</file>