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96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66"/>
        <w:gridCol w:w="6738"/>
      </w:tblGrid>
      <w:tr w:rsidR="00E47583" w:rsidRPr="00E47583" w:rsidTr="00E47583">
        <w:trPr>
          <w:tblCellSpacing w:w="0" w:type="dxa"/>
        </w:trPr>
        <w:tc>
          <w:tcPr>
            <w:tcW w:w="2854" w:type="dxa"/>
            <w:hideMark/>
          </w:tcPr>
          <w:p w:rsidR="00E47583" w:rsidRPr="00E47583" w:rsidRDefault="00E47583" w:rsidP="00E47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(1)...............................</w:t>
            </w:r>
          </w:p>
          <w:p w:rsidR="00E47583" w:rsidRPr="00E47583" w:rsidRDefault="00E47583" w:rsidP="00E47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(2)...............................</w:t>
            </w:r>
          </w:p>
        </w:tc>
        <w:tc>
          <w:tcPr>
            <w:tcW w:w="6711" w:type="dxa"/>
            <w:hideMark/>
          </w:tcPr>
          <w:p w:rsidR="00E47583" w:rsidRDefault="00E47583" w:rsidP="00E47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         </w:t>
            </w:r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           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Độc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lập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Tự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do -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Hạnh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phúc</w:t>
            </w:r>
            <w:proofErr w:type="spellEnd"/>
          </w:p>
          <w:p w:rsidR="00E47583" w:rsidRPr="00E47583" w:rsidRDefault="00E47583" w:rsidP="00E47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---------------</w:t>
            </w:r>
          </w:p>
        </w:tc>
      </w:tr>
      <w:tr w:rsidR="00E47583" w:rsidRPr="00E47583" w:rsidTr="00E47583">
        <w:trPr>
          <w:tblCellSpacing w:w="0" w:type="dxa"/>
        </w:trPr>
        <w:tc>
          <w:tcPr>
            <w:tcW w:w="2854" w:type="dxa"/>
            <w:hideMark/>
          </w:tcPr>
          <w:p w:rsidR="00E47583" w:rsidRPr="00E47583" w:rsidRDefault="00E47583" w:rsidP="00E47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S</w:t>
            </w: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ố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:       /QĐ-........(3)</w:t>
            </w:r>
          </w:p>
        </w:tc>
        <w:tc>
          <w:tcPr>
            <w:tcW w:w="6711" w:type="dxa"/>
            <w:hideMark/>
          </w:tcPr>
          <w:p w:rsidR="00E47583" w:rsidRPr="00E47583" w:rsidRDefault="00E47583" w:rsidP="00E47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                                         ………,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ngày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…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tháng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…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năm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……</w:t>
            </w:r>
          </w:p>
        </w:tc>
      </w:tr>
    </w:tbl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p w:rsidR="00E47583" w:rsidRPr="00E47583" w:rsidRDefault="00E47583" w:rsidP="00E475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QUY</w:t>
      </w: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Ế</w:t>
      </w: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T ĐỊNH</w:t>
      </w:r>
    </w:p>
    <w:p w:rsidR="00E47583" w:rsidRPr="00E47583" w:rsidRDefault="00E47583" w:rsidP="00E475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Về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việc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giám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sát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hoạt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động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của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Đoàn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thanh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tra</w:t>
      </w:r>
      <w:proofErr w:type="spellEnd"/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………………..(4)</w:t>
      </w:r>
    </w:p>
    <w:p w:rsidR="00E47583" w:rsidRPr="00E47583" w:rsidRDefault="00E47583" w:rsidP="00E475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…………………………………………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(5)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Căn cứ Luật thanh tra ngày 15 tháng 11 năm 2010;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Căn cứ Nghị định số 86/2011/NĐ-CP ngày 22 tháng 9 năm 2011   của Chính phủ quy định chi tiết và hướng dẫn thi hành một số điều của Luật thanh tra;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Căn cứ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(6);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Căn cứ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................................................................................................................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(7);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Căn cứ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..........................................................................................................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(8);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Xét đề nghị của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...................................................................................................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(9),</w:t>
      </w:r>
    </w:p>
    <w:p w:rsidR="00E47583" w:rsidRPr="00E47583" w:rsidRDefault="00E47583" w:rsidP="00E475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QUY</w:t>
      </w: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Ế</w:t>
      </w: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T ĐỊNH: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Điều 1.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 xml:space="preserve"> Tiến hành giám sát đối với hoạt động của 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Đoàn thanh tra.................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..... (4);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lastRenderedPageBreak/>
        <w:t>Thời hạn giám sát được tính kể từ ngày công bố quyết định thanh tra đến thời điểm kết thúc việc thanh tra tại nơi được thanh tra.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Điều 2.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 Giao....(10)..../ Thành lập Tổ giám sát hoạt động của Đoàn thanh tra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………….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(4), gồm các ông (bà) có tên sau đây: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1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.................................................................................................... ,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Tổ trưởng;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2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 ,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Phó Tổ trưởng (nếu có);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3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 , 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thành viên;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.....................................................................................................................................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Điều 3.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 (10)/ Tổ giám sát có nhiệm vụ............................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................. (11)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lang w:val="vi-VN"/>
        </w:rPr>
        <w:t>Điều 4.</w:t>
      </w: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 Các ông (bà) có tên tại Điều 2, (12) và (13) chịu trách nhiệm thi hành quyết định này.</w:t>
      </w:r>
    </w:p>
    <w:p w:rsidR="00E47583" w:rsidRPr="00E47583" w:rsidRDefault="00E47583" w:rsidP="00E4758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4758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vi-VN"/>
        </w:rPr>
        <w:t> </w:t>
      </w:r>
    </w:p>
    <w:tbl>
      <w:tblPr>
        <w:tblW w:w="9386" w:type="dxa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14"/>
        <w:gridCol w:w="5572"/>
      </w:tblGrid>
      <w:tr w:rsidR="00E47583" w:rsidRPr="00E47583" w:rsidTr="00E47583">
        <w:trPr>
          <w:tblCellSpacing w:w="0" w:type="dxa"/>
        </w:trPr>
        <w:tc>
          <w:tcPr>
            <w:tcW w:w="3793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E47583" w:rsidRDefault="00E47583" w:rsidP="00E4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8"/>
                <w:szCs w:val="28"/>
              </w:rPr>
              <w:t> 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8"/>
                <w:szCs w:val="28"/>
              </w:rPr>
              <w:t>Nơi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8"/>
                <w:szCs w:val="28"/>
              </w:rPr>
              <w:t>nhận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333333"/>
                <w:sz w:val="28"/>
                <w:szCs w:val="28"/>
              </w:rPr>
              <w:t>:</w:t>
            </w:r>
          </w:p>
          <w:p w:rsidR="00E47583" w:rsidRDefault="00E47583" w:rsidP="00E4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(1);</w:t>
            </w:r>
          </w:p>
          <w:p w:rsidR="00E47583" w:rsidRDefault="00E47583" w:rsidP="00E4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Như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Điều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4;</w:t>
            </w:r>
          </w:p>
          <w:p w:rsidR="00E47583" w:rsidRDefault="00E47583" w:rsidP="00E4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(14);</w:t>
            </w:r>
          </w:p>
          <w:p w:rsidR="00E47583" w:rsidRPr="00E47583" w:rsidRDefault="00E47583" w:rsidP="00E4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-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Lưu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:…</w:t>
            </w:r>
          </w:p>
        </w:tc>
        <w:tc>
          <w:tcPr>
            <w:tcW w:w="5541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E47583" w:rsidRPr="00E47583" w:rsidRDefault="00E47583" w:rsidP="00E4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……………………………..(5)</w:t>
            </w:r>
            <w:r w:rsidRPr="00E4758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br/>
            </w:r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rõ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họ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Pr="00E4758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</w:tr>
    </w:tbl>
    <w:p w:rsidR="0063576B" w:rsidRPr="00E47583" w:rsidRDefault="0063576B" w:rsidP="00E47583">
      <w:pPr>
        <w:rPr>
          <w:rFonts w:ascii="Times New Roman" w:hAnsi="Times New Roman" w:cs="Times New Roman"/>
          <w:sz w:val="28"/>
          <w:szCs w:val="28"/>
        </w:rPr>
      </w:pPr>
    </w:p>
    <w:sectPr w:rsidR="0063576B" w:rsidRPr="00E47583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E47583"/>
    <w:rsid w:val="0063576B"/>
    <w:rsid w:val="00890D64"/>
    <w:rsid w:val="00AD08D8"/>
    <w:rsid w:val="00E4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paragraph" w:styleId="Heading2">
    <w:name w:val="heading 2"/>
    <w:basedOn w:val="Normal"/>
    <w:link w:val="Heading2Char"/>
    <w:uiPriority w:val="9"/>
    <w:qFormat/>
    <w:rsid w:val="00E4758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5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475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47583"/>
  </w:style>
  <w:style w:type="character" w:styleId="Strong">
    <w:name w:val="Strong"/>
    <w:basedOn w:val="DefaultParagraphFont"/>
    <w:uiPriority w:val="22"/>
    <w:qFormat/>
    <w:rsid w:val="00E47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2017-07-15T02:05:00Z</dcterms:created>
  <dcterms:modified xsi:type="dcterms:W3CDTF">2017-07-15T02:10:00Z</dcterms:modified>
</cp:coreProperties>
</file>