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E87E5F" w:rsidRPr="00E87E5F" w:rsidTr="00E87E5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CƠ QUAN ĐẠI DIỆN</w:t>
            </w:r>
          </w:p>
          <w:p w:rsid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CHỦ SỞ HỮU NOCV</w:t>
            </w:r>
          </w:p>
          <w:p w:rsidR="00E87E5F" w:rsidRP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CỘNG HÒA XÃ HỘI CHỦ NGHĨA VIỆT NAM</w:t>
            </w:r>
          </w:p>
          <w:p w:rsid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Độc lập - Tự do - Hạnh phúc</w:t>
            </w:r>
          </w:p>
          <w:p w:rsidR="00E87E5F" w:rsidRP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vi-VN"/>
              </w:rPr>
              <w:t>---------------</w:t>
            </w:r>
          </w:p>
        </w:tc>
      </w:tr>
      <w:tr w:rsidR="00E87E5F" w:rsidRPr="00E87E5F" w:rsidTr="00E87E5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P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Số: 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       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/QĐ-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……..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P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                    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…………….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vi-VN"/>
              </w:rPr>
              <w:t>, ngày 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   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vi-VN"/>
              </w:rPr>
              <w:t> tháng 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   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  <w:lang w:val="vi-VN"/>
              </w:rPr>
              <w:t> năm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 ……</w:t>
            </w:r>
          </w:p>
        </w:tc>
      </w:tr>
    </w:tbl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</w:p>
    <w:p w:rsidR="00E87E5F" w:rsidRPr="00E87E5F" w:rsidRDefault="00E87E5F" w:rsidP="00E87E5F">
      <w:pPr>
        <w:spacing w:before="120"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QUYẾT ĐỊNH</w:t>
      </w:r>
    </w:p>
    <w:p w:rsidR="00E87E5F" w:rsidRPr="00E87E5F" w:rsidRDefault="00E87E5F" w:rsidP="00E87E5F">
      <w:pPr>
        <w:spacing w:before="120"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Cưỡng chế thu hồi nhà ở công vụ</w:t>
      </w:r>
    </w:p>
    <w:p w:rsidR="00E87E5F" w:rsidRPr="00E87E5F" w:rsidRDefault="00E87E5F" w:rsidP="00E87E5F">
      <w:pPr>
        <w:spacing w:before="120"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vi-VN"/>
        </w:rPr>
        <w:t>(Thủ trưởng cơ quan đại diện chủ sở hữu nhà ở công vụ)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Căn cứ Luật Nhà ở ngày 25 tháng 11 năm 2014;</w:t>
      </w:r>
    </w:p>
    <w:p w:rsidR="00E87E5F" w:rsidRPr="00E87E5F" w:rsidRDefault="00E87E5F" w:rsidP="00E87E5F">
      <w:pPr>
        <w:spacing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Căn cứ Nghị định số </w:t>
      </w:r>
      <w:hyperlink r:id="rId4" w:tgtFrame="_blank" w:history="1">
        <w:r w:rsidRPr="00E87E5F">
          <w:rPr>
            <w:rFonts w:ascii="Times New Roman" w:eastAsia="Times New Roman" w:hAnsi="Times New Roman" w:cs="Times New Roman"/>
            <w:noProof w:val="0"/>
            <w:color w:val="0E70C3"/>
            <w:sz w:val="28"/>
            <w:szCs w:val="28"/>
            <w:lang w:val="vi-VN"/>
          </w:rPr>
          <w:t>99/2015/NĐ-CP</w:t>
        </w:r>
      </w:hyperlink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ngày 20 tháng 10 năm 2015 của Chính phủ quy định chi tiết và hướng dẫn thi hành Luật Nhà ở;</w:t>
      </w:r>
    </w:p>
    <w:p w:rsidR="00E87E5F" w:rsidRPr="00E87E5F" w:rsidRDefault="00E87E5F" w:rsidP="00E87E5F">
      <w:pPr>
        <w:spacing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Căn cứ Quyết định số </w:t>
      </w:r>
      <w:hyperlink r:id="rId5" w:tgtFrame="_blank" w:history="1">
        <w:r w:rsidRPr="00E87E5F">
          <w:rPr>
            <w:rFonts w:ascii="Times New Roman" w:eastAsia="Times New Roman" w:hAnsi="Times New Roman" w:cs="Times New Roman"/>
            <w:noProof w:val="0"/>
            <w:color w:val="0E70C3"/>
            <w:sz w:val="28"/>
            <w:szCs w:val="28"/>
            <w:lang w:val="vi-VN"/>
          </w:rPr>
          <w:t>27/2015/QĐ-TTg</w:t>
        </w:r>
      </w:hyperlink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ngày 10 tháng 7 năm 2015 của Thủ tướng Chính phủ về tiêu chuẩn nhà ở công vụ;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Căn cứ Quyết định số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/QĐ-... ngày ...tháng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năm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…..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của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……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về việc bố trí cho thuê nhà ở công vụ tại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;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Theo đề nghị của cơ quan quản lý nhà ở công vụ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……………………………..,</w:t>
      </w:r>
    </w:p>
    <w:p w:rsidR="00E87E5F" w:rsidRPr="00E87E5F" w:rsidRDefault="00E87E5F" w:rsidP="00E87E5F">
      <w:pPr>
        <w:spacing w:before="120"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QUYẾT ĐỊNH: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Điều 1.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Cưỡng chế thu hồi căn hộ (nhà) công vụ của Ông (Bà)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……………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........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Chức vụ: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……………………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.........................................................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…………………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Cơ quan công tác: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.................................................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………………………………..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Cụ thể như sau: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>1. 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Địa chỉ: Căn hộ số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.........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…..,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tại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…………………………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....................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2. 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Tổng diện tích sàn sử dụng nhà ở công vụ là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m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val="vi-VN"/>
        </w:rPr>
        <w:t>2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(Bao gồm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 …..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phòng khách,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phòng bếp,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phòng ngủ,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phòng vệ sinh).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3. 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Trang thiết bị nội thất trong căn hộ (nhà) công vụ theo đúng các danh mục quy định tại Quyết định số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/QĐ-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ngày ..../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…..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/.... của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……..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về việc bố trí cho thuê nhà ở công vụ tại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; </w:t>
      </w:r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vi-VN"/>
        </w:rPr>
        <w:t>(Có Phụ </w:t>
      </w:r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l</w:t>
      </w:r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vi-VN"/>
        </w:rPr>
        <w:t>ục ch</w:t>
      </w:r>
      <w:proofErr w:type="spellStart"/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i</w:t>
      </w:r>
      <w:proofErr w:type="spellEnd"/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 </w:t>
      </w:r>
      <w:r w:rsidRPr="00E87E5F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val="vi-VN"/>
        </w:rPr>
        <w:t>tiết kèm theo)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Điều 2.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Trách nhiệm của các bên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1. 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Ông (Bà)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…………………..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có trách nhiệm: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a)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Trả lại nhà ở công vụ sau 30 ngày kể từ ngày Quyết định này có hiệu lực thi hành;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b)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Trả các kinh phí có liên quan đến việc cưỡng chế thu hồi nhà ở công vụ;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c)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Thanh toán đầy đủ tiền thuê nhà và các dịch vụ như internet, truyền hình cáp, điện, nước, điện thoại và các dịch vụ khác;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d)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Bồi thường, sửa chữa những hư hỏng trong căn hộ công vụ và các trang thiết bị trong căn hộ nêu trên (nếu có).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2. 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Cơ quan quản lý nhà ở công vụ có trách nhiệm ký biên bản để tiếp nhận lại căn hộ (nhà) công vụ để bố trí cho thuê theo quy định.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3. 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Đơn vị quản lý vận hành có trách nhiệm ký biên bản để tiếp nhận, quản lý vận hành, bảo trì và quản lý cho thuê nhà ở công vụ được thu hồi nêu trên theo quy định.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Điều 3.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Quyết định này có hiệu lực thi hành kể từ ngày ký.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vi-VN"/>
        </w:rPr>
        <w:t>Điều 4.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 Cơ quan quản lý nhà ở công vụ, đơn vị quản lý vận hành nhà ở công vụ và Ông (Bà)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……………. </w:t>
      </w:r>
      <w:r w:rsidRPr="00E87E5F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chịu trách nhiệm thi hành Quyết định này./.</w:t>
      </w:r>
    </w:p>
    <w:p w:rsidR="00E87E5F" w:rsidRPr="00E87E5F" w:rsidRDefault="00E87E5F" w:rsidP="00E87E5F">
      <w:pPr>
        <w:spacing w:before="120" w:after="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87E5F"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87E5F" w:rsidRPr="00E87E5F" w:rsidTr="00E87E5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P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  <w:t> </w:t>
            </w:r>
          </w:p>
          <w:p w:rsid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  <w:lang w:val="vi-VN"/>
              </w:rPr>
              <w:t>Nơi nhận:</w:t>
            </w:r>
          </w:p>
          <w:p w:rsid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 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Như Điều 4;</w:t>
            </w:r>
          </w:p>
          <w:p w:rsid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- Ủy ban nhân dân cấp tỉnh ... .(để tổ</w:t>
            </w:r>
          </w:p>
          <w:p w:rsid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chức cưỡng chế thu hồi nhà ở công</w:t>
            </w:r>
          </w:p>
          <w:p w:rsidR="00E87E5F" w:rsidRPr="00E87E5F" w:rsidRDefault="00E87E5F" w:rsidP="00E87E5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vụ);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br/>
              <w:t>- Lưu: VT, 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........ </w:t>
            </w:r>
            <w:r w:rsidRPr="00E87E5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vi-VN"/>
              </w:rPr>
              <w:t>(2b).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E5F" w:rsidRP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………………..</w:t>
            </w:r>
          </w:p>
          <w:p w:rsidR="00E87E5F" w:rsidRPr="00E87E5F" w:rsidRDefault="00E87E5F" w:rsidP="00E87E5F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E87E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tên, đóng dấu và gh</w:t>
            </w:r>
            <w:proofErr w:type="spellStart"/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i</w:t>
            </w:r>
            <w:proofErr w:type="spellEnd"/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rõ họ tên,</w:t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r w:rsidRPr="00E87E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chức vụ của người ký)</w:t>
            </w:r>
          </w:p>
          <w:p w:rsidR="00E87E5F" w:rsidRPr="00E87E5F" w:rsidRDefault="00E87E5F" w:rsidP="00E87E5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63576B" w:rsidRPr="00E87E5F" w:rsidRDefault="0063576B" w:rsidP="00E87E5F">
      <w:pPr>
        <w:rPr>
          <w:rFonts w:ascii="Times New Roman" w:hAnsi="Times New Roman" w:cs="Times New Roman"/>
          <w:sz w:val="28"/>
          <w:szCs w:val="28"/>
        </w:rPr>
      </w:pPr>
    </w:p>
    <w:sectPr w:rsidR="0063576B" w:rsidRPr="00E87E5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E87E5F"/>
    <w:rsid w:val="0063576B"/>
    <w:rsid w:val="0066051E"/>
    <w:rsid w:val="00AD08D8"/>
    <w:rsid w:val="00E8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87E5F"/>
  </w:style>
  <w:style w:type="character" w:styleId="Hyperlink">
    <w:name w:val="Hyperlink"/>
    <w:basedOn w:val="DefaultParagraphFont"/>
    <w:uiPriority w:val="99"/>
    <w:semiHidden/>
    <w:unhideWhenUsed/>
    <w:rsid w:val="00E8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27/2015/Q%C4%90-TTg&amp;area=2&amp;type=0&amp;match=False&amp;vc=True&amp;lan=1" TargetMode="External"/><Relationship Id="rId4" Type="http://schemas.openxmlformats.org/officeDocument/2006/relationships/hyperlink" Target="https://thuvienphapluat.vn/phap-luat/tim-van-ban.aspx?keyword=99/2015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2017-07-11T09:06:00Z</dcterms:created>
  <dcterms:modified xsi:type="dcterms:W3CDTF">2017-07-11T09:16:00Z</dcterms:modified>
</cp:coreProperties>
</file>